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0EA2" w:rsidRPr="00A77390" w:rsidRDefault="00C40EA2" w:rsidP="00A77390">
      <w:pPr>
        <w:spacing w:after="0" w:line="240" w:lineRule="auto"/>
        <w:jc w:val="center"/>
        <w:rPr>
          <w:rFonts w:ascii="Times New Roman" w:hAnsi="Times New Roman" w:cs="Times New Roman"/>
          <w:b/>
          <w:i/>
          <w:sz w:val="28"/>
          <w:szCs w:val="28"/>
        </w:rPr>
      </w:pPr>
      <w:r w:rsidRPr="00A77390">
        <w:rPr>
          <w:rFonts w:ascii="Times New Roman" w:hAnsi="Times New Roman" w:cs="Times New Roman"/>
          <w:b/>
          <w:i/>
          <w:sz w:val="28"/>
          <w:szCs w:val="28"/>
        </w:rPr>
        <w:t>Valley Regional High School</w:t>
      </w:r>
    </w:p>
    <w:p w:rsidR="00C40EA2" w:rsidRPr="00A77390" w:rsidRDefault="00C40EA2" w:rsidP="00A77390">
      <w:pPr>
        <w:spacing w:after="0" w:line="240" w:lineRule="auto"/>
        <w:jc w:val="center"/>
        <w:rPr>
          <w:rFonts w:ascii="Times New Roman" w:hAnsi="Times New Roman" w:cs="Times New Roman"/>
          <w:b/>
          <w:sz w:val="36"/>
          <w:szCs w:val="36"/>
        </w:rPr>
      </w:pPr>
      <w:r w:rsidRPr="00A77390">
        <w:rPr>
          <w:rFonts w:ascii="Times New Roman" w:hAnsi="Times New Roman" w:cs="Times New Roman"/>
          <w:b/>
          <w:sz w:val="36"/>
          <w:szCs w:val="36"/>
        </w:rPr>
        <w:t>Department of World Languages</w:t>
      </w:r>
    </w:p>
    <w:p w:rsidR="00C40EA2" w:rsidRPr="00A77390" w:rsidRDefault="00A70565" w:rsidP="00A77390">
      <w:pPr>
        <w:spacing w:after="0" w:line="240" w:lineRule="auto"/>
        <w:jc w:val="center"/>
        <w:rPr>
          <w:rFonts w:ascii="Times New Roman" w:hAnsi="Times New Roman" w:cs="Times New Roman"/>
          <w:b/>
          <w:sz w:val="36"/>
          <w:szCs w:val="36"/>
        </w:rPr>
      </w:pPr>
      <w:r w:rsidRPr="00A77390">
        <w:rPr>
          <w:rFonts w:ascii="Times New Roman" w:hAnsi="Times New Roman" w:cs="Times New Roman"/>
          <w:b/>
          <w:sz w:val="24"/>
          <w:szCs w:val="24"/>
        </w:rPr>
        <w:t xml:space="preserve">Spanish </w:t>
      </w:r>
      <w:r w:rsidR="00C40EA2" w:rsidRPr="00A77390">
        <w:rPr>
          <w:rFonts w:ascii="Times New Roman" w:hAnsi="Times New Roman" w:cs="Times New Roman"/>
          <w:b/>
          <w:sz w:val="24"/>
          <w:szCs w:val="24"/>
        </w:rPr>
        <w:t>Guidelines</w:t>
      </w:r>
    </w:p>
    <w:p w:rsidR="00C40EA2" w:rsidRPr="00A77390" w:rsidRDefault="00A77390" w:rsidP="00A77390">
      <w:pPr>
        <w:spacing w:after="0"/>
        <w:jc w:val="center"/>
        <w:rPr>
          <w:rFonts w:ascii="Times New Roman" w:hAnsi="Times New Roman" w:cs="Times New Roman"/>
          <w:b/>
          <w:sz w:val="24"/>
          <w:szCs w:val="24"/>
        </w:rPr>
      </w:pPr>
      <w:r w:rsidRPr="00A77390">
        <w:rPr>
          <w:rFonts w:ascii="Times New Roman" w:hAnsi="Times New Roman" w:cs="Times New Roman"/>
          <w:b/>
          <w:sz w:val="24"/>
          <w:szCs w:val="24"/>
        </w:rPr>
        <w:t>Miss. Cassella</w:t>
      </w:r>
    </w:p>
    <w:p w:rsidR="00011234" w:rsidRPr="00A77390" w:rsidRDefault="00011234" w:rsidP="00C40EA2">
      <w:pPr>
        <w:spacing w:after="0"/>
        <w:rPr>
          <w:rFonts w:ascii="Times New Roman" w:hAnsi="Times New Roman" w:cs="Times New Roman"/>
          <w:b/>
          <w:sz w:val="24"/>
          <w:szCs w:val="24"/>
        </w:rPr>
      </w:pPr>
    </w:p>
    <w:p w:rsidR="00A70565" w:rsidRPr="00A77390" w:rsidRDefault="00011234" w:rsidP="00A70565">
      <w:pPr>
        <w:spacing w:after="0"/>
        <w:rPr>
          <w:rFonts w:ascii="Times New Roman" w:hAnsi="Times New Roman" w:cs="Times New Roman"/>
          <w:sz w:val="24"/>
          <w:szCs w:val="24"/>
        </w:rPr>
      </w:pPr>
      <w:r w:rsidRPr="00A77390">
        <w:rPr>
          <w:rFonts w:ascii="Times New Roman" w:hAnsi="Times New Roman" w:cs="Times New Roman"/>
          <w:sz w:val="24"/>
          <w:szCs w:val="24"/>
        </w:rPr>
        <w:t>Using the 5 C’s (</w:t>
      </w:r>
      <w:r w:rsidRPr="00A77390">
        <w:rPr>
          <w:rFonts w:ascii="Times New Roman" w:hAnsi="Times New Roman" w:cs="Times New Roman"/>
          <w:i/>
          <w:sz w:val="24"/>
          <w:szCs w:val="24"/>
        </w:rPr>
        <w:t>communication, cultures, comparisons, connections, and communities</w:t>
      </w:r>
      <w:r w:rsidRPr="00A77390">
        <w:rPr>
          <w:rFonts w:ascii="Times New Roman" w:hAnsi="Times New Roman" w:cs="Times New Roman"/>
          <w:sz w:val="24"/>
          <w:szCs w:val="24"/>
        </w:rPr>
        <w:t xml:space="preserve">) as the basis for Spanish course instruction, the students will study language, customs and traditions, while developing the communication skills necessary for understanding and communicating </w:t>
      </w:r>
      <w:r w:rsidR="00A873E9" w:rsidRPr="00A77390">
        <w:rPr>
          <w:rFonts w:ascii="Times New Roman" w:hAnsi="Times New Roman" w:cs="Times New Roman"/>
          <w:sz w:val="24"/>
          <w:szCs w:val="24"/>
        </w:rPr>
        <w:t xml:space="preserve">in </w:t>
      </w:r>
      <w:r w:rsidRPr="00A77390">
        <w:rPr>
          <w:rFonts w:ascii="Times New Roman" w:hAnsi="Times New Roman" w:cs="Times New Roman"/>
          <w:sz w:val="24"/>
          <w:szCs w:val="24"/>
        </w:rPr>
        <w:t>target cultures</w:t>
      </w:r>
      <w:r w:rsidR="00A873E9" w:rsidRPr="00A77390">
        <w:rPr>
          <w:rFonts w:ascii="Times New Roman" w:hAnsi="Times New Roman" w:cs="Times New Roman"/>
          <w:sz w:val="24"/>
          <w:szCs w:val="24"/>
        </w:rPr>
        <w:t>. The students will comprehend</w:t>
      </w:r>
      <w:r w:rsidRPr="00A77390">
        <w:rPr>
          <w:rFonts w:ascii="Times New Roman" w:hAnsi="Times New Roman" w:cs="Times New Roman"/>
          <w:sz w:val="24"/>
          <w:szCs w:val="24"/>
        </w:rPr>
        <w:t xml:space="preserve"> written langua</w:t>
      </w:r>
      <w:r w:rsidR="002B07BA" w:rsidRPr="00A77390">
        <w:rPr>
          <w:rFonts w:ascii="Times New Roman" w:hAnsi="Times New Roman" w:cs="Times New Roman"/>
          <w:sz w:val="24"/>
          <w:szCs w:val="24"/>
        </w:rPr>
        <w:t xml:space="preserve">ge, write proficiently, </w:t>
      </w:r>
      <w:r w:rsidRPr="00A77390">
        <w:rPr>
          <w:rFonts w:ascii="Times New Roman" w:hAnsi="Times New Roman" w:cs="Times New Roman"/>
          <w:sz w:val="24"/>
          <w:szCs w:val="24"/>
        </w:rPr>
        <w:t>analyze, and draw conclusions from information to solve problems, and speak effectively. We are committed to preparing students to be productive and responsible cit</w:t>
      </w:r>
      <w:r w:rsidR="00A70565" w:rsidRPr="00A77390">
        <w:rPr>
          <w:rFonts w:ascii="Times New Roman" w:hAnsi="Times New Roman" w:cs="Times New Roman"/>
          <w:sz w:val="24"/>
          <w:szCs w:val="24"/>
        </w:rPr>
        <w:t>izens</w:t>
      </w:r>
      <w:r w:rsidR="00415C31" w:rsidRPr="00A77390">
        <w:rPr>
          <w:rFonts w:ascii="Times New Roman" w:hAnsi="Times New Roman" w:cs="Times New Roman"/>
          <w:sz w:val="24"/>
          <w:szCs w:val="24"/>
        </w:rPr>
        <w:t xml:space="preserve"> with </w:t>
      </w:r>
      <w:r w:rsidR="00415C31" w:rsidRPr="00A77390">
        <w:rPr>
          <w:rFonts w:ascii="Times New Roman" w:hAnsi="Times New Roman" w:cs="Times New Roman"/>
          <w:b/>
          <w:sz w:val="24"/>
          <w:szCs w:val="24"/>
        </w:rPr>
        <w:t>21</w:t>
      </w:r>
      <w:r w:rsidR="00415C31" w:rsidRPr="00A77390">
        <w:rPr>
          <w:rFonts w:ascii="Times New Roman" w:hAnsi="Times New Roman" w:cs="Times New Roman"/>
          <w:b/>
          <w:sz w:val="24"/>
          <w:szCs w:val="24"/>
          <w:vertAlign w:val="superscript"/>
        </w:rPr>
        <w:t>st</w:t>
      </w:r>
      <w:r w:rsidR="00415C31" w:rsidRPr="00A77390">
        <w:rPr>
          <w:rFonts w:ascii="Times New Roman" w:hAnsi="Times New Roman" w:cs="Times New Roman"/>
          <w:b/>
          <w:sz w:val="24"/>
          <w:szCs w:val="24"/>
        </w:rPr>
        <w:t xml:space="preserve"> century skills</w:t>
      </w:r>
      <w:r w:rsidR="00A70565" w:rsidRPr="00A77390">
        <w:rPr>
          <w:rFonts w:ascii="Times New Roman" w:hAnsi="Times New Roman" w:cs="Times New Roman"/>
          <w:sz w:val="24"/>
          <w:szCs w:val="24"/>
        </w:rPr>
        <w:t xml:space="preserve"> who are lifelong learners</w:t>
      </w:r>
      <w:r w:rsidR="002B07BA" w:rsidRPr="00A77390">
        <w:rPr>
          <w:rFonts w:ascii="Times New Roman" w:hAnsi="Times New Roman" w:cs="Times New Roman"/>
          <w:sz w:val="24"/>
          <w:szCs w:val="24"/>
        </w:rPr>
        <w:t xml:space="preserve"> that </w:t>
      </w:r>
      <w:r w:rsidR="002B07BA" w:rsidRPr="00A77390">
        <w:rPr>
          <w:rFonts w:ascii="Times New Roman" w:hAnsi="Times New Roman" w:cs="Times New Roman"/>
          <w:b/>
          <w:sz w:val="24"/>
          <w:szCs w:val="24"/>
        </w:rPr>
        <w:t>communicate effectively</w:t>
      </w:r>
      <w:r w:rsidR="00A70565" w:rsidRPr="00A77390">
        <w:rPr>
          <w:rFonts w:ascii="Times New Roman" w:hAnsi="Times New Roman" w:cs="Times New Roman"/>
          <w:sz w:val="24"/>
          <w:szCs w:val="24"/>
        </w:rPr>
        <w:t xml:space="preserve"> and who are</w:t>
      </w:r>
      <w:r w:rsidRPr="00A77390">
        <w:rPr>
          <w:rFonts w:ascii="Times New Roman" w:hAnsi="Times New Roman" w:cs="Times New Roman"/>
          <w:sz w:val="24"/>
          <w:szCs w:val="24"/>
        </w:rPr>
        <w:t xml:space="preserve"> prepared to participate in a </w:t>
      </w:r>
      <w:r w:rsidRPr="00A77390">
        <w:rPr>
          <w:rFonts w:ascii="Times New Roman" w:hAnsi="Times New Roman" w:cs="Times New Roman"/>
          <w:b/>
          <w:sz w:val="24"/>
          <w:szCs w:val="24"/>
        </w:rPr>
        <w:t>global community</w:t>
      </w:r>
      <w:r w:rsidRPr="00A77390">
        <w:rPr>
          <w:rFonts w:ascii="Times New Roman" w:hAnsi="Times New Roman" w:cs="Times New Roman"/>
          <w:sz w:val="24"/>
          <w:szCs w:val="24"/>
        </w:rPr>
        <w:t>. Our program challenges our students intellectually, socially, and creatively, and encourages them to cultivate their unique talents in an environment that is supported</w:t>
      </w:r>
      <w:r w:rsidR="00A873E9" w:rsidRPr="00A77390">
        <w:rPr>
          <w:rFonts w:ascii="Times New Roman" w:hAnsi="Times New Roman" w:cs="Times New Roman"/>
          <w:sz w:val="24"/>
          <w:szCs w:val="24"/>
        </w:rPr>
        <w:t>,</w:t>
      </w:r>
      <w:r w:rsidRPr="00A77390">
        <w:rPr>
          <w:rFonts w:ascii="Times New Roman" w:hAnsi="Times New Roman" w:cs="Times New Roman"/>
          <w:sz w:val="24"/>
          <w:szCs w:val="24"/>
        </w:rPr>
        <w:t xml:space="preserve"> structured and secure.  </w:t>
      </w:r>
    </w:p>
    <w:p w:rsidR="00A70565" w:rsidRPr="00A77390" w:rsidRDefault="00A70565" w:rsidP="00A70565">
      <w:pPr>
        <w:spacing w:after="0"/>
        <w:rPr>
          <w:rFonts w:ascii="Times New Roman" w:hAnsi="Times New Roman" w:cs="Times New Roman"/>
          <w:sz w:val="24"/>
          <w:szCs w:val="24"/>
        </w:rPr>
      </w:pPr>
    </w:p>
    <w:p w:rsidR="00C40EA2" w:rsidRPr="00A77390" w:rsidRDefault="002D2675">
      <w:pPr>
        <w:rPr>
          <w:rFonts w:ascii="Times New Roman" w:hAnsi="Times New Roman" w:cs="Times New Roman"/>
          <w:b/>
          <w:sz w:val="28"/>
          <w:szCs w:val="28"/>
          <w:u w:val="single"/>
        </w:rPr>
      </w:pPr>
      <w:r w:rsidRPr="00A77390">
        <w:rPr>
          <w:rFonts w:ascii="Times New Roman" w:hAnsi="Times New Roman" w:cs="Times New Roman"/>
          <w:b/>
          <w:sz w:val="28"/>
          <w:szCs w:val="28"/>
          <w:u w:val="single"/>
        </w:rPr>
        <w:t>Grading</w:t>
      </w:r>
    </w:p>
    <w:p w:rsidR="007C60C8" w:rsidRPr="00A77390" w:rsidRDefault="002D2675">
      <w:pPr>
        <w:rPr>
          <w:rFonts w:ascii="Times New Roman" w:hAnsi="Times New Roman" w:cs="Times New Roman"/>
          <w:sz w:val="24"/>
          <w:szCs w:val="24"/>
        </w:rPr>
      </w:pPr>
      <w:r w:rsidRPr="00A77390">
        <w:rPr>
          <w:rFonts w:ascii="Times New Roman" w:hAnsi="Times New Roman" w:cs="Times New Roman"/>
          <w:sz w:val="24"/>
          <w:szCs w:val="24"/>
        </w:rPr>
        <w:t>Your quarter gra</w:t>
      </w:r>
      <w:r w:rsidR="007E3474" w:rsidRPr="00A77390">
        <w:rPr>
          <w:rFonts w:ascii="Times New Roman" w:hAnsi="Times New Roman" w:cs="Times New Roman"/>
          <w:sz w:val="24"/>
          <w:szCs w:val="24"/>
        </w:rPr>
        <w:t>des will be weighted as it appears on the syllabus.</w:t>
      </w:r>
    </w:p>
    <w:p w:rsidR="007E3474" w:rsidRPr="00A77390" w:rsidRDefault="007E3474">
      <w:pPr>
        <w:rPr>
          <w:rFonts w:ascii="Times New Roman" w:hAnsi="Times New Roman" w:cs="Times New Roman"/>
          <w:sz w:val="28"/>
          <w:szCs w:val="28"/>
        </w:rPr>
      </w:pPr>
      <w:r w:rsidRPr="00A77390">
        <w:rPr>
          <w:rFonts w:ascii="Times New Roman" w:hAnsi="Times New Roman" w:cs="Times New Roman"/>
          <w:b/>
          <w:sz w:val="28"/>
          <w:szCs w:val="28"/>
          <w:u w:val="single"/>
        </w:rPr>
        <w:t xml:space="preserve">Homework </w:t>
      </w:r>
    </w:p>
    <w:p w:rsidR="007E3474" w:rsidRPr="00A77390" w:rsidRDefault="007E3474">
      <w:pPr>
        <w:rPr>
          <w:rFonts w:ascii="Times New Roman" w:hAnsi="Times New Roman" w:cs="Times New Roman"/>
          <w:b/>
          <w:sz w:val="28"/>
          <w:szCs w:val="28"/>
          <w:u w:val="single"/>
        </w:rPr>
      </w:pPr>
      <w:r w:rsidRPr="00A77390">
        <w:rPr>
          <w:rFonts w:ascii="Times New Roman" w:hAnsi="Times New Roman" w:cs="Times New Roman"/>
          <w:sz w:val="24"/>
          <w:szCs w:val="24"/>
        </w:rPr>
        <w:t xml:space="preserve">For </w:t>
      </w:r>
      <w:r w:rsidR="003E4431">
        <w:rPr>
          <w:rFonts w:ascii="Times New Roman" w:hAnsi="Times New Roman" w:cs="Times New Roman"/>
          <w:sz w:val="24"/>
          <w:szCs w:val="24"/>
        </w:rPr>
        <w:t>all units</w:t>
      </w:r>
      <w:r w:rsidRPr="00A77390">
        <w:rPr>
          <w:rFonts w:ascii="Times New Roman" w:hAnsi="Times New Roman" w:cs="Times New Roman"/>
          <w:sz w:val="24"/>
          <w:szCs w:val="24"/>
        </w:rPr>
        <w:t xml:space="preserve"> you will be given </w:t>
      </w:r>
      <w:r w:rsidR="003E4431">
        <w:rPr>
          <w:rFonts w:ascii="Times New Roman" w:hAnsi="Times New Roman" w:cs="Times New Roman"/>
          <w:sz w:val="24"/>
          <w:szCs w:val="24"/>
        </w:rPr>
        <w:t>one packet that will contain exercises to be done in class or at home. For selected chapters,</w:t>
      </w:r>
      <w:r w:rsidRPr="00A77390">
        <w:rPr>
          <w:rFonts w:ascii="Times New Roman" w:hAnsi="Times New Roman" w:cs="Times New Roman"/>
          <w:sz w:val="24"/>
          <w:szCs w:val="24"/>
        </w:rPr>
        <w:t xml:space="preserve"> projects </w:t>
      </w:r>
      <w:r w:rsidR="003E4431">
        <w:rPr>
          <w:rFonts w:ascii="Times New Roman" w:hAnsi="Times New Roman" w:cs="Times New Roman"/>
          <w:sz w:val="24"/>
          <w:szCs w:val="24"/>
        </w:rPr>
        <w:t xml:space="preserve">will be assigned </w:t>
      </w:r>
      <w:r w:rsidRPr="00A77390">
        <w:rPr>
          <w:rFonts w:ascii="Times New Roman" w:hAnsi="Times New Roman" w:cs="Times New Roman"/>
          <w:sz w:val="24"/>
          <w:szCs w:val="24"/>
        </w:rPr>
        <w:t>that fo</w:t>
      </w:r>
      <w:r w:rsidR="00A70565" w:rsidRPr="00A77390">
        <w:rPr>
          <w:rFonts w:ascii="Times New Roman" w:hAnsi="Times New Roman" w:cs="Times New Roman"/>
          <w:sz w:val="24"/>
          <w:szCs w:val="24"/>
        </w:rPr>
        <w:t>llow the curriculum</w:t>
      </w:r>
      <w:r w:rsidRPr="00A77390">
        <w:rPr>
          <w:rFonts w:ascii="Times New Roman" w:hAnsi="Times New Roman" w:cs="Times New Roman"/>
          <w:sz w:val="24"/>
          <w:szCs w:val="24"/>
        </w:rPr>
        <w:t>. Failure to keep on top of these assignments will slow your rate of learning and will have a negative impact on your quarter average. Please take homework seriously.</w:t>
      </w:r>
    </w:p>
    <w:p w:rsidR="007E3474" w:rsidRPr="00A77390" w:rsidRDefault="007E3474">
      <w:pPr>
        <w:rPr>
          <w:rFonts w:ascii="Times New Roman" w:hAnsi="Times New Roman" w:cs="Times New Roman"/>
          <w:b/>
          <w:sz w:val="28"/>
          <w:szCs w:val="28"/>
          <w:u w:val="single"/>
        </w:rPr>
      </w:pPr>
      <w:r w:rsidRPr="00A77390">
        <w:rPr>
          <w:rFonts w:ascii="Times New Roman" w:hAnsi="Times New Roman" w:cs="Times New Roman"/>
          <w:b/>
          <w:sz w:val="28"/>
          <w:szCs w:val="28"/>
          <w:u w:val="single"/>
        </w:rPr>
        <w:t>Extra Help</w:t>
      </w:r>
    </w:p>
    <w:p w:rsidR="007E3474" w:rsidRPr="00A77390" w:rsidRDefault="007E3474">
      <w:pPr>
        <w:rPr>
          <w:rFonts w:ascii="Times New Roman" w:hAnsi="Times New Roman" w:cs="Times New Roman"/>
          <w:sz w:val="24"/>
          <w:szCs w:val="24"/>
        </w:rPr>
      </w:pPr>
      <w:r w:rsidRPr="00A77390">
        <w:rPr>
          <w:rFonts w:ascii="Times New Roman" w:hAnsi="Times New Roman" w:cs="Times New Roman"/>
          <w:sz w:val="24"/>
          <w:szCs w:val="24"/>
        </w:rPr>
        <w:t>If you do not understand something or begin to fall behind, please see me as soon as possible to make arrangements for extra help.</w:t>
      </w:r>
      <w:r w:rsidR="003E4431">
        <w:rPr>
          <w:rFonts w:ascii="Times New Roman" w:hAnsi="Times New Roman" w:cs="Times New Roman"/>
          <w:sz w:val="24"/>
          <w:szCs w:val="24"/>
        </w:rPr>
        <w:t xml:space="preserve"> National Honor Society students can be arranged to tutor weekly as well. </w:t>
      </w:r>
    </w:p>
    <w:p w:rsidR="007C60C8" w:rsidRPr="00A77390" w:rsidRDefault="007C60C8">
      <w:pPr>
        <w:rPr>
          <w:rFonts w:ascii="Times New Roman" w:hAnsi="Times New Roman" w:cs="Times New Roman"/>
          <w:b/>
          <w:sz w:val="28"/>
          <w:szCs w:val="28"/>
          <w:u w:val="single"/>
        </w:rPr>
      </w:pPr>
      <w:r w:rsidRPr="00A77390">
        <w:rPr>
          <w:rFonts w:ascii="Times New Roman" w:hAnsi="Times New Roman" w:cs="Times New Roman"/>
          <w:b/>
          <w:sz w:val="28"/>
          <w:szCs w:val="28"/>
          <w:u w:val="single"/>
        </w:rPr>
        <w:t>Films/Visual Media</w:t>
      </w:r>
    </w:p>
    <w:p w:rsidR="007C60C8" w:rsidRPr="00A77390" w:rsidRDefault="007C60C8">
      <w:pPr>
        <w:rPr>
          <w:rFonts w:ascii="Times New Roman" w:hAnsi="Times New Roman" w:cs="Times New Roman"/>
          <w:sz w:val="24"/>
          <w:szCs w:val="24"/>
        </w:rPr>
      </w:pPr>
      <w:r w:rsidRPr="00A77390">
        <w:rPr>
          <w:rFonts w:ascii="Times New Roman" w:hAnsi="Times New Roman" w:cs="Times New Roman"/>
          <w:sz w:val="24"/>
          <w:szCs w:val="24"/>
        </w:rPr>
        <w:t>Use of digital media such as films and YouTube videos will be age appropriate. Any films shown will be rated</w:t>
      </w:r>
      <w:r w:rsidR="003E4431">
        <w:rPr>
          <w:rFonts w:ascii="Times New Roman" w:hAnsi="Times New Roman" w:cs="Times New Roman"/>
          <w:sz w:val="24"/>
          <w:szCs w:val="24"/>
        </w:rPr>
        <w:t xml:space="preserve"> PG13 or less. T</w:t>
      </w:r>
      <w:r w:rsidRPr="00A77390">
        <w:rPr>
          <w:rFonts w:ascii="Times New Roman" w:hAnsi="Times New Roman" w:cs="Times New Roman"/>
          <w:sz w:val="24"/>
          <w:szCs w:val="24"/>
        </w:rPr>
        <w:t xml:space="preserve">hese are tools </w:t>
      </w:r>
      <w:r w:rsidR="003E4431">
        <w:rPr>
          <w:rFonts w:ascii="Times New Roman" w:hAnsi="Times New Roman" w:cs="Times New Roman"/>
          <w:sz w:val="24"/>
          <w:szCs w:val="24"/>
        </w:rPr>
        <w:t>are meant to</w:t>
      </w:r>
      <w:r w:rsidRPr="00A77390">
        <w:rPr>
          <w:rFonts w:ascii="Times New Roman" w:hAnsi="Times New Roman" w:cs="Times New Roman"/>
          <w:sz w:val="24"/>
          <w:szCs w:val="24"/>
        </w:rPr>
        <w:t xml:space="preserve"> help students gain access to cultural practices and perspectives.  </w:t>
      </w:r>
    </w:p>
    <w:p w:rsidR="007C60C8" w:rsidRPr="00A77390" w:rsidRDefault="007C60C8">
      <w:pPr>
        <w:rPr>
          <w:rFonts w:ascii="Times New Roman" w:hAnsi="Times New Roman" w:cs="Times New Roman"/>
          <w:b/>
          <w:sz w:val="28"/>
          <w:szCs w:val="28"/>
          <w:u w:val="single"/>
        </w:rPr>
      </w:pPr>
      <w:r w:rsidRPr="00A77390">
        <w:rPr>
          <w:rFonts w:ascii="Times New Roman" w:hAnsi="Times New Roman" w:cs="Times New Roman"/>
          <w:b/>
          <w:sz w:val="28"/>
          <w:szCs w:val="28"/>
          <w:u w:val="single"/>
        </w:rPr>
        <w:t>Recordings</w:t>
      </w:r>
    </w:p>
    <w:p w:rsidR="007C60C8" w:rsidRPr="00A77390" w:rsidRDefault="007C60C8">
      <w:pPr>
        <w:rPr>
          <w:rFonts w:ascii="Times New Roman" w:hAnsi="Times New Roman" w:cs="Times New Roman"/>
          <w:sz w:val="24"/>
          <w:szCs w:val="24"/>
        </w:rPr>
      </w:pPr>
      <w:r w:rsidRPr="00A77390">
        <w:rPr>
          <w:rFonts w:ascii="Times New Roman" w:hAnsi="Times New Roman" w:cs="Times New Roman"/>
          <w:sz w:val="24"/>
          <w:szCs w:val="24"/>
        </w:rPr>
        <w:t xml:space="preserve">I will be administering several performance-based assessments throughout the course and </w:t>
      </w:r>
      <w:r w:rsidR="003E4431">
        <w:rPr>
          <w:rFonts w:ascii="Times New Roman" w:hAnsi="Times New Roman" w:cs="Times New Roman"/>
          <w:sz w:val="24"/>
          <w:szCs w:val="24"/>
        </w:rPr>
        <w:t>it will be necessary to record</w:t>
      </w:r>
      <w:r w:rsidRPr="00A77390">
        <w:rPr>
          <w:rFonts w:ascii="Times New Roman" w:hAnsi="Times New Roman" w:cs="Times New Roman"/>
          <w:sz w:val="24"/>
          <w:szCs w:val="24"/>
        </w:rPr>
        <w:t xml:space="preserve"> formal oral responses in order to track progress and make appropriate evaluations. Please be aware that these recordings will not be used for any other purpose and they will not be shared without consent. </w:t>
      </w:r>
    </w:p>
    <w:p w:rsidR="007C60C8" w:rsidRPr="00A77390" w:rsidRDefault="007E3474">
      <w:pPr>
        <w:rPr>
          <w:rFonts w:ascii="Times New Roman" w:hAnsi="Times New Roman" w:cs="Times New Roman"/>
          <w:sz w:val="24"/>
          <w:szCs w:val="24"/>
        </w:rPr>
      </w:pPr>
      <w:r w:rsidRPr="00A77390">
        <w:rPr>
          <w:rFonts w:ascii="Times New Roman" w:hAnsi="Times New Roman" w:cs="Times New Roman"/>
          <w:b/>
          <w:sz w:val="28"/>
          <w:szCs w:val="28"/>
          <w:u w:val="single"/>
        </w:rPr>
        <w:t xml:space="preserve">Parents: </w:t>
      </w:r>
      <w:r w:rsidR="00A70565" w:rsidRPr="00A77390">
        <w:rPr>
          <w:rFonts w:ascii="Times New Roman" w:hAnsi="Times New Roman" w:cs="Times New Roman"/>
          <w:sz w:val="24"/>
          <w:szCs w:val="24"/>
        </w:rPr>
        <w:t>Please look over these</w:t>
      </w:r>
      <w:r w:rsidRPr="00A77390">
        <w:rPr>
          <w:rFonts w:ascii="Times New Roman" w:hAnsi="Times New Roman" w:cs="Times New Roman"/>
          <w:sz w:val="24"/>
          <w:szCs w:val="24"/>
        </w:rPr>
        <w:t xml:space="preserve"> guidelines. Feel free to contact me with questions or concerns </w:t>
      </w:r>
      <w:r w:rsidR="003E4431">
        <w:rPr>
          <w:rFonts w:ascii="Times New Roman" w:hAnsi="Times New Roman" w:cs="Times New Roman"/>
          <w:sz w:val="24"/>
          <w:szCs w:val="24"/>
        </w:rPr>
        <w:t>via phone or email:</w:t>
      </w:r>
    </w:p>
    <w:p w:rsidR="00A70565" w:rsidRPr="00A77390" w:rsidRDefault="00A77390" w:rsidP="00A70565">
      <w:pPr>
        <w:spacing w:after="0" w:line="240" w:lineRule="auto"/>
        <w:rPr>
          <w:rFonts w:ascii="Times New Roman" w:hAnsi="Times New Roman" w:cs="Times New Roman"/>
          <w:sz w:val="24"/>
          <w:szCs w:val="24"/>
        </w:rPr>
      </w:pPr>
      <w:r w:rsidRPr="00A77390">
        <w:rPr>
          <w:rFonts w:ascii="Times New Roman" w:hAnsi="Times New Roman" w:cs="Times New Roman"/>
          <w:sz w:val="24"/>
          <w:szCs w:val="24"/>
        </w:rPr>
        <w:t xml:space="preserve">Email: </w:t>
      </w:r>
      <w:hyperlink r:id="rId5" w:history="1">
        <w:r w:rsidRPr="00A77390">
          <w:rPr>
            <w:rStyle w:val="Hyperlink"/>
            <w:rFonts w:ascii="Times New Roman" w:hAnsi="Times New Roman" w:cs="Times New Roman"/>
            <w:sz w:val="24"/>
            <w:szCs w:val="24"/>
          </w:rPr>
          <w:t>rcassella@reg4.k12.ct.us</w:t>
        </w:r>
      </w:hyperlink>
    </w:p>
    <w:p w:rsidR="00A77390" w:rsidRPr="00A77390" w:rsidRDefault="00A77390" w:rsidP="00A70565">
      <w:pPr>
        <w:spacing w:after="0" w:line="240" w:lineRule="auto"/>
        <w:rPr>
          <w:rFonts w:ascii="Times New Roman" w:hAnsi="Times New Roman" w:cs="Times New Roman"/>
          <w:color w:val="222222"/>
          <w:sz w:val="24"/>
          <w:szCs w:val="24"/>
          <w:shd w:val="clear" w:color="auto" w:fill="FFFFFF"/>
        </w:rPr>
      </w:pPr>
      <w:r w:rsidRPr="00A77390">
        <w:rPr>
          <w:rFonts w:ascii="Times New Roman" w:hAnsi="Times New Roman" w:cs="Times New Roman"/>
          <w:color w:val="222222"/>
          <w:sz w:val="24"/>
          <w:szCs w:val="24"/>
          <w:shd w:val="clear" w:color="auto" w:fill="FFFFFF"/>
        </w:rPr>
        <w:t>Phone: (860) 526-5328 Ex: 2505</w:t>
      </w:r>
    </w:p>
    <w:p w:rsidR="00A77390" w:rsidRPr="00A77390" w:rsidRDefault="00A77390" w:rsidP="00A70565">
      <w:pPr>
        <w:spacing w:after="0" w:line="240" w:lineRule="auto"/>
        <w:rPr>
          <w:rFonts w:ascii="Times New Roman" w:hAnsi="Times New Roman" w:cs="Times New Roman"/>
          <w:sz w:val="24"/>
          <w:szCs w:val="24"/>
        </w:rPr>
      </w:pPr>
      <w:r w:rsidRPr="00A77390">
        <w:rPr>
          <w:rFonts w:ascii="Times New Roman" w:hAnsi="Times New Roman" w:cs="Times New Roman"/>
          <w:color w:val="222222"/>
          <w:sz w:val="24"/>
          <w:szCs w:val="24"/>
          <w:shd w:val="clear" w:color="auto" w:fill="FFFFFF"/>
        </w:rPr>
        <w:t>Website: www.senoritacassella.weebly.com</w:t>
      </w:r>
    </w:p>
    <w:p w:rsidR="00A70565" w:rsidRPr="00A77390" w:rsidRDefault="00A70565" w:rsidP="00A70565">
      <w:pPr>
        <w:spacing w:after="0" w:line="240" w:lineRule="auto"/>
        <w:rPr>
          <w:rFonts w:ascii="Times New Roman" w:hAnsi="Times New Roman" w:cs="Times New Roman"/>
        </w:rPr>
      </w:pPr>
    </w:p>
    <w:p w:rsidR="00A70565" w:rsidRPr="00A77390" w:rsidRDefault="00A70565" w:rsidP="00A70565">
      <w:pPr>
        <w:spacing w:after="0" w:line="240" w:lineRule="auto"/>
        <w:rPr>
          <w:rFonts w:ascii="Times New Roman" w:hAnsi="Times New Roman" w:cs="Times New Roman"/>
        </w:rPr>
      </w:pPr>
    </w:p>
    <w:p w:rsidR="00A70565" w:rsidRPr="00A77390" w:rsidRDefault="003E4431" w:rsidP="00A7056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Student </w:t>
      </w:r>
      <w:r w:rsidR="00A70565" w:rsidRPr="00A77390">
        <w:rPr>
          <w:rFonts w:ascii="Times New Roman" w:hAnsi="Times New Roman" w:cs="Times New Roman"/>
          <w:b/>
          <w:sz w:val="28"/>
          <w:szCs w:val="28"/>
          <w:u w:val="single"/>
        </w:rPr>
        <w:t>Behavioral Expectations</w:t>
      </w:r>
    </w:p>
    <w:p w:rsidR="00F1793F" w:rsidRPr="00A77390" w:rsidRDefault="00F1793F" w:rsidP="00A70565">
      <w:pPr>
        <w:spacing w:after="0" w:line="240" w:lineRule="auto"/>
        <w:rPr>
          <w:rFonts w:ascii="Times New Roman" w:hAnsi="Times New Roman" w:cs="Times New Roman"/>
          <w:b/>
          <w:sz w:val="28"/>
          <w:szCs w:val="28"/>
          <w:u w:val="single"/>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Please be on time to class. If for some reason you are running late you should have a pass. Additionally, if you anticipate that you might be late frequently due to class transitions/distances, see me so that I am aware of the situation.</w:t>
      </w:r>
    </w:p>
    <w:p w:rsidR="00F1793F" w:rsidRPr="00A77390" w:rsidRDefault="00F1793F" w:rsidP="00F1793F">
      <w:pPr>
        <w:pStyle w:val="ListParagraph"/>
        <w:spacing w:after="0" w:line="240" w:lineRule="auto"/>
        <w:ind w:left="1080"/>
        <w:rPr>
          <w:rFonts w:ascii="Times New Roman" w:hAnsi="Times New Roman" w:cs="Times New Roman"/>
          <w:sz w:val="28"/>
          <w:szCs w:val="28"/>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 xml:space="preserve"> Please have your materials with you daily. You should bring your book, writing implements, and supplemental materials to every class. </w:t>
      </w:r>
    </w:p>
    <w:p w:rsidR="00F1793F" w:rsidRPr="00A77390" w:rsidRDefault="00F1793F" w:rsidP="00F1793F">
      <w:pPr>
        <w:pStyle w:val="ListParagraph"/>
        <w:rPr>
          <w:rFonts w:ascii="Times New Roman" w:hAnsi="Times New Roman" w:cs="Times New Roman"/>
          <w:sz w:val="28"/>
          <w:szCs w:val="28"/>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Treat materials with respect. Keep your book covered and in good condition and do not doodle on desks or destroy school property or any items not belonging to you.</w:t>
      </w:r>
    </w:p>
    <w:p w:rsidR="00F1793F" w:rsidRPr="00A77390" w:rsidRDefault="00F1793F" w:rsidP="00F1793F">
      <w:pPr>
        <w:pStyle w:val="ListParagraph"/>
        <w:rPr>
          <w:rFonts w:ascii="Times New Roman" w:hAnsi="Times New Roman" w:cs="Times New Roman"/>
          <w:sz w:val="28"/>
          <w:szCs w:val="28"/>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Save private discussions for between classes. When you are in class, be focused and on task.</w:t>
      </w:r>
    </w:p>
    <w:p w:rsidR="00F1793F" w:rsidRPr="00A77390" w:rsidRDefault="00F1793F" w:rsidP="00F1793F">
      <w:pPr>
        <w:pStyle w:val="ListParagraph"/>
        <w:rPr>
          <w:rFonts w:ascii="Times New Roman" w:hAnsi="Times New Roman" w:cs="Times New Roman"/>
          <w:sz w:val="28"/>
          <w:szCs w:val="28"/>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Please save requests to leave for the bathroom or water breaks for appropriate times.</w:t>
      </w:r>
    </w:p>
    <w:p w:rsidR="00F1793F" w:rsidRPr="00A77390" w:rsidRDefault="00F1793F" w:rsidP="00F1793F">
      <w:pPr>
        <w:pStyle w:val="ListParagraph"/>
        <w:rPr>
          <w:rFonts w:ascii="Times New Roman" w:hAnsi="Times New Roman" w:cs="Times New Roman"/>
          <w:sz w:val="28"/>
          <w:szCs w:val="28"/>
        </w:rPr>
      </w:pPr>
    </w:p>
    <w:p w:rsidR="00F1793F" w:rsidRPr="00A77390" w:rsidRDefault="00F1793F" w:rsidP="00F1793F">
      <w:pPr>
        <w:pStyle w:val="ListParagraph"/>
        <w:numPr>
          <w:ilvl w:val="0"/>
          <w:numId w:val="2"/>
        </w:numPr>
        <w:spacing w:after="0" w:line="240" w:lineRule="auto"/>
        <w:rPr>
          <w:rFonts w:ascii="Times New Roman" w:hAnsi="Times New Roman" w:cs="Times New Roman"/>
          <w:sz w:val="28"/>
          <w:szCs w:val="28"/>
        </w:rPr>
      </w:pPr>
      <w:r w:rsidRPr="00A77390">
        <w:rPr>
          <w:rFonts w:ascii="Times New Roman" w:hAnsi="Times New Roman" w:cs="Times New Roman"/>
          <w:sz w:val="28"/>
          <w:szCs w:val="28"/>
        </w:rPr>
        <w:t xml:space="preserve">Please be respectful of others. It is important for everyone to feel comfortable in the learning environment. </w:t>
      </w:r>
    </w:p>
    <w:p w:rsidR="00387816" w:rsidRPr="00A77390" w:rsidRDefault="00387816" w:rsidP="00387816">
      <w:pPr>
        <w:pStyle w:val="ListParagraph"/>
        <w:rPr>
          <w:rFonts w:ascii="Times New Roman" w:hAnsi="Times New Roman" w:cs="Times New Roman"/>
          <w:sz w:val="28"/>
          <w:szCs w:val="28"/>
        </w:rPr>
      </w:pPr>
    </w:p>
    <w:p w:rsidR="003E4431" w:rsidRDefault="003E4431" w:rsidP="00F1793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Please do not use</w:t>
      </w:r>
      <w:r w:rsidR="00504771" w:rsidRPr="00A77390">
        <w:rPr>
          <w:rFonts w:ascii="Times New Roman" w:hAnsi="Times New Roman" w:cs="Times New Roman"/>
          <w:sz w:val="28"/>
          <w:szCs w:val="28"/>
        </w:rPr>
        <w:t xml:space="preserve"> handheld electronics </w:t>
      </w:r>
      <w:r>
        <w:rPr>
          <w:rFonts w:ascii="Times New Roman" w:hAnsi="Times New Roman" w:cs="Times New Roman"/>
          <w:sz w:val="28"/>
          <w:szCs w:val="28"/>
        </w:rPr>
        <w:t xml:space="preserve">in class unless told to do so. There will be a numbered bin to store phones, tampering with other phones will result in disciplinary consequences. </w:t>
      </w:r>
    </w:p>
    <w:p w:rsidR="003E4431" w:rsidRPr="003E4431" w:rsidRDefault="003E4431" w:rsidP="003E4431">
      <w:pPr>
        <w:spacing w:after="0" w:line="240" w:lineRule="auto"/>
        <w:rPr>
          <w:rFonts w:ascii="Times New Roman" w:hAnsi="Times New Roman" w:cs="Times New Roman"/>
          <w:sz w:val="28"/>
          <w:szCs w:val="28"/>
        </w:rPr>
      </w:pPr>
    </w:p>
    <w:p w:rsidR="00F02956" w:rsidRDefault="003E4431" w:rsidP="00F1793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Be open and willing to learn another language and culture. Have fun with activities and enjoy the process!</w:t>
      </w:r>
    </w:p>
    <w:p w:rsidR="00F02956" w:rsidRDefault="00F02956">
      <w:pPr>
        <w:rPr>
          <w:rFonts w:ascii="Times New Roman" w:hAnsi="Times New Roman" w:cs="Times New Roman"/>
          <w:sz w:val="28"/>
          <w:szCs w:val="28"/>
        </w:rPr>
      </w:pPr>
      <w:r>
        <w:rPr>
          <w:rFonts w:ascii="Times New Roman" w:hAnsi="Times New Roman" w:cs="Times New Roman"/>
          <w:sz w:val="28"/>
          <w:szCs w:val="28"/>
        </w:rPr>
        <w:br w:type="page"/>
      </w:r>
    </w:p>
    <w:p w:rsidR="00F02956" w:rsidRPr="003971E4" w:rsidRDefault="00F02956" w:rsidP="003E4431">
      <w:pPr>
        <w:spacing w:after="0"/>
        <w:jc w:val="center"/>
        <w:rPr>
          <w:rFonts w:ascii="Lucida Calligraphy" w:hAnsi="Lucida Calligraphy"/>
          <w:b/>
          <w:sz w:val="48"/>
          <w:szCs w:val="48"/>
        </w:rPr>
      </w:pPr>
      <w:bookmarkStart w:id="0" w:name="_GoBack"/>
      <w:bookmarkEnd w:id="0"/>
      <w:r w:rsidRPr="003971E4">
        <w:rPr>
          <w:rFonts w:ascii="Lucida Calligraphy" w:hAnsi="Lucida Calligraphy"/>
          <w:b/>
          <w:sz w:val="48"/>
          <w:szCs w:val="48"/>
        </w:rPr>
        <w:t>Valley Regional High School</w:t>
      </w:r>
    </w:p>
    <w:p w:rsidR="00F02956" w:rsidRPr="003971E4" w:rsidRDefault="00F02956" w:rsidP="003E4431">
      <w:pPr>
        <w:spacing w:after="0"/>
        <w:jc w:val="center"/>
        <w:rPr>
          <w:rFonts w:ascii="Lucida Calligraphy" w:hAnsi="Lucida Calligraphy"/>
          <w:b/>
          <w:sz w:val="32"/>
          <w:szCs w:val="32"/>
        </w:rPr>
      </w:pPr>
      <w:r w:rsidRPr="003971E4">
        <w:rPr>
          <w:rFonts w:ascii="Lucida Calligraphy" w:hAnsi="Lucida Calligraphy"/>
          <w:b/>
          <w:sz w:val="32"/>
          <w:szCs w:val="32"/>
        </w:rPr>
        <w:t>Spanish I</w:t>
      </w:r>
      <w:r>
        <w:rPr>
          <w:rFonts w:ascii="Lucida Calligraphy" w:hAnsi="Lucida Calligraphy"/>
          <w:b/>
          <w:sz w:val="32"/>
          <w:szCs w:val="32"/>
        </w:rPr>
        <w:t>I</w:t>
      </w:r>
    </w:p>
    <w:p w:rsidR="00F02956" w:rsidRPr="002D0297" w:rsidRDefault="00F02956" w:rsidP="003E4431">
      <w:pPr>
        <w:spacing w:after="0"/>
        <w:jc w:val="center"/>
        <w:rPr>
          <w:rFonts w:ascii="Lucida Calligraphy" w:hAnsi="Lucida Calligraphy"/>
          <w:b/>
        </w:rPr>
      </w:pPr>
      <w:r>
        <w:rPr>
          <w:rFonts w:ascii="Lucida Calligraphy" w:hAnsi="Lucida Calligraphy"/>
          <w:b/>
        </w:rPr>
        <w:t>2014-2015</w:t>
      </w:r>
    </w:p>
    <w:p w:rsidR="00F02956" w:rsidRPr="002D0297" w:rsidRDefault="00F02956" w:rsidP="00F02956">
      <w:pPr>
        <w:spacing w:after="0"/>
        <w:rPr>
          <w:rFonts w:ascii="Lucida Calligraphy" w:hAnsi="Lucida Calligraphy"/>
          <w:b/>
        </w:rPr>
      </w:pPr>
    </w:p>
    <w:p w:rsidR="00F02956" w:rsidRDefault="00F02956" w:rsidP="00F02956">
      <w:pPr>
        <w:spacing w:after="0"/>
      </w:pPr>
      <w:r w:rsidRPr="002D0297">
        <w:t>Texts:</w:t>
      </w:r>
      <w:r w:rsidRPr="00FC7A25">
        <w:rPr>
          <w:b/>
        </w:rPr>
        <w:t xml:space="preserve"> </w:t>
      </w:r>
      <w:proofErr w:type="spellStart"/>
      <w:r w:rsidRPr="00FC7A25">
        <w:rPr>
          <w:b/>
          <w:u w:val="single"/>
        </w:rPr>
        <w:t>Buen</w:t>
      </w:r>
      <w:proofErr w:type="spellEnd"/>
      <w:r w:rsidRPr="00FC7A25">
        <w:rPr>
          <w:b/>
          <w:u w:val="single"/>
        </w:rPr>
        <w:t xml:space="preserve"> </w:t>
      </w:r>
      <w:proofErr w:type="spellStart"/>
      <w:r w:rsidRPr="00FC7A25">
        <w:rPr>
          <w:b/>
          <w:u w:val="single"/>
        </w:rPr>
        <w:t>Viaje</w:t>
      </w:r>
      <w:proofErr w:type="spellEnd"/>
      <w:r>
        <w:rPr>
          <w:b/>
          <w:u w:val="single"/>
        </w:rPr>
        <w:t xml:space="preserve"> </w:t>
      </w:r>
      <w:r w:rsidRPr="00FC7A25">
        <w:rPr>
          <w:b/>
          <w:u w:val="single"/>
        </w:rPr>
        <w:t xml:space="preserve">Glencoe 2 </w:t>
      </w:r>
      <w:r>
        <w:t>and all related materials.</w:t>
      </w:r>
    </w:p>
    <w:p w:rsidR="00F02956" w:rsidRDefault="00F02956" w:rsidP="00F02956">
      <w:pPr>
        <w:spacing w:after="0"/>
      </w:pPr>
      <w:r>
        <w:t>Additional supplemental texts and handouts provided.</w:t>
      </w:r>
    </w:p>
    <w:p w:rsidR="00F02956" w:rsidRDefault="00F02956" w:rsidP="00F02956">
      <w:pPr>
        <w:spacing w:after="0"/>
      </w:pPr>
    </w:p>
    <w:tbl>
      <w:tblPr>
        <w:tblStyle w:val="TableGrid"/>
        <w:tblW w:w="0" w:type="auto"/>
        <w:tblLook w:val="04A0"/>
      </w:tblPr>
      <w:tblGrid>
        <w:gridCol w:w="9576"/>
      </w:tblGrid>
      <w:tr w:rsidR="00F02956" w:rsidRPr="003971E4">
        <w:tc>
          <w:tcPr>
            <w:tcW w:w="9576" w:type="dxa"/>
          </w:tcPr>
          <w:p w:rsidR="00F02956" w:rsidRPr="003971E4" w:rsidRDefault="00F02956" w:rsidP="0090536B">
            <w:pPr>
              <w:rPr>
                <w:b/>
              </w:rPr>
            </w:pPr>
            <w:r w:rsidRPr="003971E4">
              <w:rPr>
                <w:b/>
              </w:rPr>
              <w:t xml:space="preserve">Quarter grade distribution: Homework   </w:t>
            </w:r>
            <w:r>
              <w:rPr>
                <w:b/>
              </w:rPr>
              <w:t xml:space="preserve">       </w:t>
            </w:r>
            <w:r w:rsidRPr="003971E4">
              <w:rPr>
                <w:b/>
              </w:rPr>
              <w:t xml:space="preserve">20 %              </w:t>
            </w:r>
            <w:proofErr w:type="spellStart"/>
            <w:r w:rsidRPr="003971E4">
              <w:rPr>
                <w:b/>
              </w:rPr>
              <w:t>Classwork</w:t>
            </w:r>
            <w:proofErr w:type="spellEnd"/>
            <w:r w:rsidRPr="003971E4">
              <w:rPr>
                <w:b/>
              </w:rPr>
              <w:t xml:space="preserve"> (projects/participation)        20%</w:t>
            </w:r>
          </w:p>
          <w:p w:rsidR="00F02956" w:rsidRPr="003971E4" w:rsidRDefault="00F02956" w:rsidP="0090536B">
            <w:pPr>
              <w:rPr>
                <w:b/>
              </w:rPr>
            </w:pPr>
            <w:r w:rsidRPr="003971E4">
              <w:rPr>
                <w:b/>
              </w:rPr>
              <w:t xml:space="preserve">                                                  Chapter Tests</w:t>
            </w:r>
            <w:r>
              <w:rPr>
                <w:b/>
              </w:rPr>
              <w:t xml:space="preserve">    </w:t>
            </w:r>
            <w:r w:rsidRPr="003971E4">
              <w:rPr>
                <w:b/>
              </w:rPr>
              <w:t xml:space="preserve">  40%               Quizzes (announced/unannounced)     20%</w:t>
            </w:r>
          </w:p>
        </w:tc>
      </w:tr>
      <w:tr w:rsidR="00F02956" w:rsidRPr="003971E4">
        <w:tc>
          <w:tcPr>
            <w:tcW w:w="9576" w:type="dxa"/>
          </w:tcPr>
          <w:p w:rsidR="00F02956" w:rsidRPr="003971E4" w:rsidRDefault="00F02956" w:rsidP="0090536B">
            <w:pPr>
              <w:rPr>
                <w:b/>
              </w:rPr>
            </w:pPr>
            <w:r>
              <w:rPr>
                <w:b/>
              </w:rPr>
              <w:t xml:space="preserve">Final Grade distribution:     </w:t>
            </w:r>
            <w:r w:rsidRPr="003971E4">
              <w:rPr>
                <w:b/>
              </w:rPr>
              <w:t xml:space="preserve"> </w:t>
            </w:r>
            <w:r>
              <w:rPr>
                <w:b/>
              </w:rPr>
              <w:t xml:space="preserve">Q1 Midterm </w:t>
            </w:r>
            <w:r w:rsidRPr="003971E4">
              <w:rPr>
                <w:b/>
              </w:rPr>
              <w:t xml:space="preserve">- 10%, Q2 -40%, </w:t>
            </w:r>
            <w:r>
              <w:rPr>
                <w:b/>
              </w:rPr>
              <w:t>Final</w:t>
            </w:r>
            <w:r w:rsidRPr="003971E4">
              <w:rPr>
                <w:b/>
              </w:rPr>
              <w:t xml:space="preserve"> -10%</w:t>
            </w:r>
            <w:r>
              <w:rPr>
                <w:b/>
              </w:rPr>
              <w:t>, Q3-10%, Q4-40%, Final-10%</w:t>
            </w:r>
          </w:p>
        </w:tc>
      </w:tr>
    </w:tbl>
    <w:p w:rsidR="00F02956" w:rsidRDefault="00F02956" w:rsidP="00F02956"/>
    <w:p w:rsidR="00F02956" w:rsidRPr="003971E4" w:rsidRDefault="00F02956" w:rsidP="00F02956">
      <w:pPr>
        <w:spacing w:after="0" w:line="240" w:lineRule="auto"/>
        <w:rPr>
          <w:b/>
        </w:rPr>
      </w:pPr>
    </w:p>
    <w:tbl>
      <w:tblPr>
        <w:tblStyle w:val="TableGrid"/>
        <w:tblW w:w="0" w:type="auto"/>
        <w:tblLook w:val="04A0"/>
      </w:tblPr>
      <w:tblGrid>
        <w:gridCol w:w="1623"/>
        <w:gridCol w:w="1426"/>
        <w:gridCol w:w="4065"/>
        <w:gridCol w:w="2371"/>
      </w:tblGrid>
      <w:tr w:rsidR="00F02956">
        <w:trPr>
          <w:trHeight w:val="144"/>
        </w:trPr>
        <w:tc>
          <w:tcPr>
            <w:tcW w:w="1623" w:type="dxa"/>
          </w:tcPr>
          <w:p w:rsidR="00F02956" w:rsidRPr="00BB67EA" w:rsidRDefault="00F02956" w:rsidP="0090536B">
            <w:pPr>
              <w:rPr>
                <w:b/>
              </w:rPr>
            </w:pPr>
            <w:r w:rsidRPr="00BB67EA">
              <w:rPr>
                <w:b/>
              </w:rPr>
              <w:t>Day 1</w:t>
            </w:r>
          </w:p>
        </w:tc>
        <w:tc>
          <w:tcPr>
            <w:tcW w:w="1426" w:type="dxa"/>
          </w:tcPr>
          <w:p w:rsidR="00F02956" w:rsidRDefault="00F02956" w:rsidP="0090536B"/>
        </w:tc>
        <w:tc>
          <w:tcPr>
            <w:tcW w:w="4065" w:type="dxa"/>
          </w:tcPr>
          <w:p w:rsidR="00F02956" w:rsidRPr="00FC7A25" w:rsidRDefault="00F02956" w:rsidP="0090536B">
            <w:pPr>
              <w:rPr>
                <w:b/>
              </w:rPr>
            </w:pPr>
            <w:r w:rsidRPr="00FC7A25">
              <w:rPr>
                <w:b/>
              </w:rPr>
              <w:t xml:space="preserve">Introduction, review plan, homework and </w:t>
            </w:r>
            <w:proofErr w:type="spellStart"/>
            <w:r w:rsidRPr="00FC7A25">
              <w:rPr>
                <w:b/>
              </w:rPr>
              <w:t>classwork</w:t>
            </w:r>
            <w:proofErr w:type="spellEnd"/>
            <w:r w:rsidRPr="00FC7A25">
              <w:rPr>
                <w:b/>
              </w:rPr>
              <w:t xml:space="preserve"> policies.</w:t>
            </w:r>
          </w:p>
        </w:tc>
        <w:tc>
          <w:tcPr>
            <w:tcW w:w="2371" w:type="dxa"/>
          </w:tcPr>
          <w:p w:rsidR="00F02956" w:rsidRDefault="00F02956" w:rsidP="0090536B"/>
        </w:tc>
      </w:tr>
      <w:tr w:rsidR="00F02956">
        <w:trPr>
          <w:trHeight w:val="144"/>
        </w:trPr>
        <w:tc>
          <w:tcPr>
            <w:tcW w:w="1623" w:type="dxa"/>
          </w:tcPr>
          <w:p w:rsidR="00F02956" w:rsidRPr="00BB67EA" w:rsidRDefault="00F02956" w:rsidP="0090536B">
            <w:pPr>
              <w:rPr>
                <w:b/>
              </w:rPr>
            </w:pPr>
            <w:r w:rsidRPr="00BB67EA">
              <w:rPr>
                <w:b/>
              </w:rPr>
              <w:t>Week 1</w:t>
            </w:r>
          </w:p>
        </w:tc>
        <w:tc>
          <w:tcPr>
            <w:tcW w:w="1426" w:type="dxa"/>
          </w:tcPr>
          <w:p w:rsidR="00F02956" w:rsidRPr="00193BE8" w:rsidRDefault="00F02956" w:rsidP="0090536B">
            <w:pPr>
              <w:rPr>
                <w:b/>
                <w:lang w:val="es-ES"/>
              </w:rPr>
            </w:pPr>
            <w:r w:rsidRPr="00193BE8">
              <w:rPr>
                <w:b/>
                <w:lang w:val="es-ES"/>
              </w:rPr>
              <w:t>Repaso A-C</w:t>
            </w:r>
          </w:p>
        </w:tc>
        <w:tc>
          <w:tcPr>
            <w:tcW w:w="4065" w:type="dxa"/>
          </w:tcPr>
          <w:p w:rsidR="00F02956" w:rsidRDefault="00F02956" w:rsidP="0090536B">
            <w:pPr>
              <w:rPr>
                <w:b/>
              </w:rPr>
            </w:pPr>
            <w:r w:rsidRPr="00DA0538">
              <w:rPr>
                <w:b/>
              </w:rPr>
              <w:t>Spanish 1 review</w:t>
            </w:r>
          </w:p>
          <w:p w:rsidR="00F02956" w:rsidRDefault="00F02956" w:rsidP="00F02956">
            <w:pPr>
              <w:pStyle w:val="ListParagraph"/>
              <w:numPr>
                <w:ilvl w:val="0"/>
                <w:numId w:val="3"/>
              </w:numPr>
              <w:rPr>
                <w:lang w:val="es-ES"/>
              </w:rPr>
            </w:pPr>
            <w:r>
              <w:rPr>
                <w:lang w:val="es-ES"/>
              </w:rPr>
              <w:t>Las compras para la escuela</w:t>
            </w:r>
          </w:p>
          <w:p w:rsidR="00F02956" w:rsidRDefault="00F02956" w:rsidP="00F02956">
            <w:pPr>
              <w:pStyle w:val="ListParagraph"/>
              <w:numPr>
                <w:ilvl w:val="0"/>
                <w:numId w:val="3"/>
              </w:numPr>
              <w:rPr>
                <w:lang w:val="es-ES"/>
              </w:rPr>
            </w:pPr>
            <w:r>
              <w:rPr>
                <w:lang w:val="es-ES"/>
              </w:rPr>
              <w:t>Amigos y alumnos</w:t>
            </w:r>
          </w:p>
          <w:p w:rsidR="00F02956" w:rsidRDefault="00F02956" w:rsidP="00F02956">
            <w:pPr>
              <w:pStyle w:val="ListParagraph"/>
              <w:numPr>
                <w:ilvl w:val="0"/>
                <w:numId w:val="3"/>
              </w:numPr>
              <w:rPr>
                <w:lang w:val="es-ES"/>
              </w:rPr>
            </w:pPr>
            <w:r>
              <w:rPr>
                <w:lang w:val="es-ES"/>
              </w:rPr>
              <w:t>La familia</w:t>
            </w:r>
          </w:p>
          <w:p w:rsidR="00F02956" w:rsidRPr="00DF20CB" w:rsidRDefault="00F02956" w:rsidP="00F02956">
            <w:pPr>
              <w:pStyle w:val="ListParagraph"/>
              <w:numPr>
                <w:ilvl w:val="0"/>
                <w:numId w:val="3"/>
              </w:numPr>
              <w:rPr>
                <w:lang w:val="es-ES"/>
              </w:rPr>
            </w:pPr>
            <w:r>
              <w:rPr>
                <w:lang w:val="es-ES"/>
              </w:rPr>
              <w:t>Los deportes</w:t>
            </w:r>
          </w:p>
        </w:tc>
        <w:tc>
          <w:tcPr>
            <w:tcW w:w="2371" w:type="dxa"/>
          </w:tcPr>
          <w:p w:rsidR="00F02956" w:rsidRPr="00E10C3C" w:rsidRDefault="00F02956" w:rsidP="0090536B">
            <w:pPr>
              <w:rPr>
                <w:b/>
                <w:lang w:val="es-ES"/>
              </w:rPr>
            </w:pPr>
            <w:r w:rsidRPr="00E10C3C">
              <w:rPr>
                <w:b/>
                <w:lang w:val="es-ES"/>
              </w:rPr>
              <w:t>Quizzes Various</w:t>
            </w:r>
          </w:p>
        </w:tc>
      </w:tr>
      <w:tr w:rsidR="00F02956">
        <w:trPr>
          <w:trHeight w:val="1448"/>
        </w:trPr>
        <w:tc>
          <w:tcPr>
            <w:tcW w:w="1623" w:type="dxa"/>
          </w:tcPr>
          <w:p w:rsidR="00F02956" w:rsidRPr="00BB67EA" w:rsidRDefault="00F02956" w:rsidP="0090536B">
            <w:pPr>
              <w:rPr>
                <w:b/>
              </w:rPr>
            </w:pPr>
            <w:r w:rsidRPr="00BB67EA">
              <w:rPr>
                <w:b/>
              </w:rPr>
              <w:t>Week 2</w:t>
            </w:r>
          </w:p>
        </w:tc>
        <w:tc>
          <w:tcPr>
            <w:tcW w:w="1426" w:type="dxa"/>
          </w:tcPr>
          <w:p w:rsidR="00F02956" w:rsidRPr="00193BE8" w:rsidRDefault="00F02956" w:rsidP="0090536B">
            <w:pPr>
              <w:rPr>
                <w:b/>
              </w:rPr>
            </w:pPr>
            <w:proofErr w:type="spellStart"/>
            <w:r>
              <w:rPr>
                <w:b/>
              </w:rPr>
              <w:t>Repaso</w:t>
            </w:r>
            <w:proofErr w:type="spellEnd"/>
            <w:r>
              <w:rPr>
                <w:b/>
              </w:rPr>
              <w:t xml:space="preserve"> E-G</w:t>
            </w:r>
          </w:p>
          <w:p w:rsidR="00F02956" w:rsidRPr="00193BE8" w:rsidRDefault="00F02956" w:rsidP="0090536B">
            <w:pPr>
              <w:rPr>
                <w:b/>
              </w:rPr>
            </w:pPr>
          </w:p>
        </w:tc>
        <w:tc>
          <w:tcPr>
            <w:tcW w:w="4065" w:type="dxa"/>
          </w:tcPr>
          <w:p w:rsidR="00F02956" w:rsidRDefault="00F02956" w:rsidP="0090536B">
            <w:pPr>
              <w:rPr>
                <w:b/>
              </w:rPr>
            </w:pPr>
            <w:proofErr w:type="spellStart"/>
            <w:r w:rsidRPr="00DA0538">
              <w:rPr>
                <w:b/>
              </w:rPr>
              <w:t>Cont´d</w:t>
            </w:r>
            <w:proofErr w:type="spellEnd"/>
            <w:r w:rsidRPr="00DA0538">
              <w:rPr>
                <w:b/>
              </w:rPr>
              <w:t xml:space="preserve"> Spanish 1 Review</w:t>
            </w:r>
          </w:p>
          <w:p w:rsidR="00F02956" w:rsidRDefault="00F02956" w:rsidP="0090536B">
            <w:pPr>
              <w:pStyle w:val="ListParagraph"/>
              <w:rPr>
                <w:lang w:val="es-ES"/>
              </w:rPr>
            </w:pPr>
          </w:p>
          <w:p w:rsidR="00F02956" w:rsidRDefault="00F02956" w:rsidP="00F02956">
            <w:pPr>
              <w:pStyle w:val="ListParagraph"/>
              <w:numPr>
                <w:ilvl w:val="0"/>
                <w:numId w:val="3"/>
              </w:numPr>
              <w:rPr>
                <w:lang w:val="es-ES"/>
              </w:rPr>
            </w:pPr>
            <w:r>
              <w:rPr>
                <w:lang w:val="es-ES"/>
              </w:rPr>
              <w:t xml:space="preserve">Un viaje en avión </w:t>
            </w:r>
          </w:p>
          <w:p w:rsidR="00F02956" w:rsidRDefault="00F02956" w:rsidP="00F02956">
            <w:pPr>
              <w:pStyle w:val="ListParagraph"/>
              <w:numPr>
                <w:ilvl w:val="0"/>
                <w:numId w:val="3"/>
              </w:numPr>
              <w:rPr>
                <w:lang w:val="es-ES"/>
              </w:rPr>
            </w:pPr>
            <w:r>
              <w:rPr>
                <w:lang w:val="es-ES"/>
              </w:rPr>
              <w:t>La rutina y la salud</w:t>
            </w:r>
          </w:p>
          <w:p w:rsidR="00F02956" w:rsidRPr="00DF20CB" w:rsidRDefault="00F02956" w:rsidP="00F02956">
            <w:pPr>
              <w:pStyle w:val="ListParagraph"/>
              <w:numPr>
                <w:ilvl w:val="0"/>
                <w:numId w:val="3"/>
              </w:numPr>
              <w:rPr>
                <w:lang w:val="es-ES"/>
              </w:rPr>
            </w:pPr>
            <w:r>
              <w:rPr>
                <w:lang w:val="es-ES"/>
              </w:rPr>
              <w:t>El verano y el invierno</w:t>
            </w:r>
          </w:p>
          <w:p w:rsidR="00F02956" w:rsidRPr="005B5C3F" w:rsidRDefault="00F02956" w:rsidP="0090536B">
            <w:pPr>
              <w:rPr>
                <w:lang w:val="es-ES"/>
              </w:rPr>
            </w:pPr>
          </w:p>
          <w:p w:rsidR="00F02956" w:rsidRPr="005B5C3F" w:rsidRDefault="00F02956" w:rsidP="0090536B">
            <w:pPr>
              <w:rPr>
                <w:b/>
                <w:lang w:val="es-ES"/>
              </w:rPr>
            </w:pPr>
          </w:p>
          <w:p w:rsidR="00F02956" w:rsidRPr="005B5C3F" w:rsidRDefault="00F02956" w:rsidP="0090536B">
            <w:pPr>
              <w:rPr>
                <w:lang w:val="es-ES"/>
              </w:rPr>
            </w:pPr>
          </w:p>
          <w:p w:rsidR="00F02956" w:rsidRPr="005B5C3F" w:rsidRDefault="00F02956" w:rsidP="0090536B">
            <w:pPr>
              <w:rPr>
                <w:lang w:val="es-ES"/>
              </w:rPr>
            </w:pPr>
          </w:p>
        </w:tc>
        <w:tc>
          <w:tcPr>
            <w:tcW w:w="2371" w:type="dxa"/>
          </w:tcPr>
          <w:p w:rsidR="00F02956" w:rsidRPr="007E1364" w:rsidRDefault="00F02956" w:rsidP="0090536B">
            <w:pPr>
              <w:rPr>
                <w:b/>
              </w:rPr>
            </w:pPr>
            <w:r>
              <w:rPr>
                <w:b/>
              </w:rPr>
              <w:t>Quizzes</w:t>
            </w:r>
          </w:p>
          <w:p w:rsidR="00F02956" w:rsidRPr="00E10C3C" w:rsidRDefault="00F02956" w:rsidP="0090536B">
            <w:pPr>
              <w:rPr>
                <w:b/>
              </w:rPr>
            </w:pPr>
            <w:r>
              <w:rPr>
                <w:b/>
              </w:rPr>
              <w:t xml:space="preserve">Test </w:t>
            </w:r>
          </w:p>
          <w:p w:rsidR="00F02956" w:rsidRPr="00E10C3C" w:rsidRDefault="00F02956" w:rsidP="0090536B">
            <w:pPr>
              <w:rPr>
                <w:b/>
              </w:rPr>
            </w:pPr>
          </w:p>
        </w:tc>
      </w:tr>
      <w:tr w:rsidR="00F02956">
        <w:trPr>
          <w:trHeight w:val="908"/>
        </w:trPr>
        <w:tc>
          <w:tcPr>
            <w:tcW w:w="1623" w:type="dxa"/>
          </w:tcPr>
          <w:p w:rsidR="00F02956" w:rsidRPr="00BB67EA" w:rsidRDefault="00F02956" w:rsidP="0090536B">
            <w:pPr>
              <w:rPr>
                <w:b/>
              </w:rPr>
            </w:pPr>
            <w:r w:rsidRPr="00BB67EA">
              <w:rPr>
                <w:b/>
              </w:rPr>
              <w:t>Week 3</w:t>
            </w:r>
          </w:p>
        </w:tc>
        <w:tc>
          <w:tcPr>
            <w:tcW w:w="1426" w:type="dxa"/>
          </w:tcPr>
          <w:p w:rsidR="00F02956" w:rsidRPr="00193BE8" w:rsidRDefault="00F02956" w:rsidP="0090536B">
            <w:pPr>
              <w:rPr>
                <w:b/>
              </w:rPr>
            </w:pPr>
            <w:r w:rsidRPr="00193BE8">
              <w:rPr>
                <w:b/>
              </w:rPr>
              <w:t>Cap. 1</w:t>
            </w:r>
          </w:p>
          <w:p w:rsidR="00F02956" w:rsidRDefault="00F02956" w:rsidP="0090536B">
            <w:pPr>
              <w:rPr>
                <w:b/>
              </w:rPr>
            </w:pPr>
            <w:r>
              <w:rPr>
                <w:b/>
              </w:rPr>
              <w:t>pp. 10-15</w:t>
            </w:r>
          </w:p>
          <w:p w:rsidR="00F02956" w:rsidRDefault="00F02956" w:rsidP="0090536B">
            <w:pPr>
              <w:rPr>
                <w:b/>
              </w:rPr>
            </w:pPr>
          </w:p>
          <w:p w:rsidR="00F02956" w:rsidRPr="00DF20CB" w:rsidRDefault="00F02956" w:rsidP="0090536B">
            <w:pPr>
              <w:rPr>
                <w:b/>
              </w:rPr>
            </w:pPr>
          </w:p>
          <w:p w:rsidR="00F02956" w:rsidRPr="00193BE8" w:rsidRDefault="00F02956" w:rsidP="0090536B">
            <w:pPr>
              <w:rPr>
                <w:b/>
              </w:rPr>
            </w:pPr>
          </w:p>
        </w:tc>
        <w:tc>
          <w:tcPr>
            <w:tcW w:w="4065" w:type="dxa"/>
          </w:tcPr>
          <w:p w:rsidR="00F02956" w:rsidRPr="007E1364" w:rsidRDefault="00F02956" w:rsidP="0090536B">
            <w:pPr>
              <w:rPr>
                <w:b/>
                <w:lang w:val="es-ES"/>
              </w:rPr>
            </w:pPr>
            <w:r>
              <w:rPr>
                <w:b/>
                <w:lang w:val="es-ES"/>
              </w:rPr>
              <w:t>Un viaje en tren</w:t>
            </w:r>
          </w:p>
          <w:p w:rsidR="00F02956" w:rsidRDefault="00F02956" w:rsidP="0090536B">
            <w:pPr>
              <w:rPr>
                <w:lang w:val="es-ES"/>
              </w:rPr>
            </w:pPr>
            <w:r>
              <w:rPr>
                <w:lang w:val="es-ES"/>
              </w:rPr>
              <w:t xml:space="preserve">Verbos irregulares en el pretérito </w:t>
            </w:r>
          </w:p>
          <w:p w:rsidR="00F02956" w:rsidRDefault="00F02956" w:rsidP="0090536B">
            <w:pPr>
              <w:rPr>
                <w:lang w:val="es-ES"/>
              </w:rPr>
            </w:pPr>
          </w:p>
          <w:p w:rsidR="00F02956" w:rsidRPr="00B95E4C" w:rsidRDefault="00F02956" w:rsidP="0090536B">
            <w:pPr>
              <w:rPr>
                <w:lang w:val="es-ES"/>
              </w:rPr>
            </w:pPr>
            <w:r w:rsidRPr="00DF20CB">
              <w:rPr>
                <w:lang/>
              </w:rPr>
              <w:t xml:space="preserve"> </w:t>
            </w:r>
          </w:p>
        </w:tc>
        <w:tc>
          <w:tcPr>
            <w:tcW w:w="2371" w:type="dxa"/>
          </w:tcPr>
          <w:p w:rsidR="00F02956" w:rsidRDefault="00F02956" w:rsidP="0090536B">
            <w:pPr>
              <w:rPr>
                <w:b/>
                <w:lang w:val="es-ES"/>
              </w:rPr>
            </w:pPr>
            <w:r>
              <w:rPr>
                <w:b/>
                <w:lang w:val="es-ES"/>
              </w:rPr>
              <w:t>Quizzes</w:t>
            </w:r>
          </w:p>
          <w:p w:rsidR="00F02956" w:rsidRPr="002D0297" w:rsidRDefault="00F02956" w:rsidP="0090536B">
            <w:pPr>
              <w:rPr>
                <w:b/>
                <w:lang w:val="es-ES"/>
              </w:rPr>
            </w:pPr>
            <w:r>
              <w:rPr>
                <w:b/>
                <w:lang w:val="es-ES"/>
              </w:rPr>
              <w:t xml:space="preserve"> </w:t>
            </w:r>
          </w:p>
        </w:tc>
      </w:tr>
      <w:tr w:rsidR="00F02956" w:rsidRPr="00225AC4">
        <w:trPr>
          <w:trHeight w:val="271"/>
        </w:trPr>
        <w:tc>
          <w:tcPr>
            <w:tcW w:w="1623" w:type="dxa"/>
          </w:tcPr>
          <w:p w:rsidR="00F02956" w:rsidRPr="00BB67EA" w:rsidRDefault="00F02956" w:rsidP="0090536B">
            <w:pPr>
              <w:rPr>
                <w:b/>
              </w:rPr>
            </w:pPr>
            <w:r w:rsidRPr="00BB67EA">
              <w:rPr>
                <w:b/>
              </w:rPr>
              <w:t>Week 4</w:t>
            </w:r>
          </w:p>
        </w:tc>
        <w:tc>
          <w:tcPr>
            <w:tcW w:w="1426" w:type="dxa"/>
          </w:tcPr>
          <w:p w:rsidR="00F02956" w:rsidRPr="00225AC4" w:rsidRDefault="00F02956" w:rsidP="0090536B">
            <w:pPr>
              <w:rPr>
                <w:lang/>
              </w:rPr>
            </w:pPr>
          </w:p>
        </w:tc>
        <w:tc>
          <w:tcPr>
            <w:tcW w:w="4065" w:type="dxa"/>
          </w:tcPr>
          <w:p w:rsidR="00F02956" w:rsidRPr="00225AC4" w:rsidRDefault="00F02956" w:rsidP="0090536B">
            <w:pPr>
              <w:rPr>
                <w:lang/>
              </w:rPr>
            </w:pPr>
            <w:r w:rsidRPr="00225AC4">
              <w:rPr>
                <w:lang/>
              </w:rPr>
              <w:t>Ch. 1 cont’d</w:t>
            </w:r>
          </w:p>
        </w:tc>
        <w:tc>
          <w:tcPr>
            <w:tcW w:w="2371" w:type="dxa"/>
          </w:tcPr>
          <w:p w:rsidR="00F02956" w:rsidRPr="00DF20CB" w:rsidRDefault="00F02956" w:rsidP="0090536B">
            <w:pPr>
              <w:rPr>
                <w:b/>
                <w:lang/>
              </w:rPr>
            </w:pPr>
            <w:r>
              <w:rPr>
                <w:b/>
                <w:lang/>
              </w:rPr>
              <w:t>Test</w:t>
            </w:r>
          </w:p>
        </w:tc>
      </w:tr>
      <w:tr w:rsidR="00F02956" w:rsidRPr="00225AC4">
        <w:trPr>
          <w:trHeight w:val="271"/>
        </w:trPr>
        <w:tc>
          <w:tcPr>
            <w:tcW w:w="1623" w:type="dxa"/>
          </w:tcPr>
          <w:p w:rsidR="00F02956" w:rsidRPr="00BB67EA" w:rsidRDefault="00F02956" w:rsidP="0090536B">
            <w:pPr>
              <w:rPr>
                <w:b/>
                <w:lang/>
              </w:rPr>
            </w:pPr>
            <w:r w:rsidRPr="00BB67EA">
              <w:rPr>
                <w:b/>
                <w:lang/>
              </w:rPr>
              <w:t>Week 5</w:t>
            </w:r>
          </w:p>
        </w:tc>
        <w:tc>
          <w:tcPr>
            <w:tcW w:w="1426" w:type="dxa"/>
          </w:tcPr>
          <w:p w:rsidR="00F02956" w:rsidRPr="00225AC4" w:rsidRDefault="00F02956" w:rsidP="0090536B">
            <w:pPr>
              <w:rPr>
                <w:b/>
                <w:lang/>
              </w:rPr>
            </w:pPr>
            <w:r w:rsidRPr="00225AC4">
              <w:rPr>
                <w:b/>
                <w:lang/>
              </w:rPr>
              <w:t>Cap. 2</w:t>
            </w:r>
          </w:p>
          <w:p w:rsidR="00F02956" w:rsidRDefault="00F02956" w:rsidP="0090536B">
            <w:pPr>
              <w:rPr>
                <w:b/>
                <w:lang/>
              </w:rPr>
            </w:pPr>
            <w:r w:rsidRPr="00225AC4">
              <w:rPr>
                <w:b/>
                <w:lang/>
              </w:rPr>
              <w:t>pp. 40-42</w:t>
            </w:r>
          </w:p>
          <w:p w:rsidR="00F02956" w:rsidRPr="00DF20CB" w:rsidRDefault="00F02956" w:rsidP="0090536B">
            <w:pPr>
              <w:rPr>
                <w:lang/>
              </w:rPr>
            </w:pPr>
          </w:p>
        </w:tc>
        <w:tc>
          <w:tcPr>
            <w:tcW w:w="4065" w:type="dxa"/>
          </w:tcPr>
          <w:p w:rsidR="00F02956" w:rsidRPr="00DF20CB" w:rsidRDefault="00F02956" w:rsidP="0090536B">
            <w:pPr>
              <w:rPr>
                <w:b/>
                <w:lang w:val="es-ES"/>
              </w:rPr>
            </w:pPr>
            <w:r w:rsidRPr="00DF20CB">
              <w:rPr>
                <w:b/>
                <w:lang w:val="es-ES"/>
              </w:rPr>
              <w:t>En el restaurante</w:t>
            </w:r>
          </w:p>
          <w:p w:rsidR="00F02956" w:rsidRDefault="00F02956" w:rsidP="0090536B">
            <w:pPr>
              <w:rPr>
                <w:b/>
                <w:lang/>
              </w:rPr>
            </w:pPr>
            <w:r w:rsidRPr="00DF20CB">
              <w:rPr>
                <w:lang/>
              </w:rPr>
              <w:t>Verbos de cambio radical en el presente y en el pretérito</w:t>
            </w:r>
          </w:p>
          <w:p w:rsidR="00F02956" w:rsidRPr="00DF20CB" w:rsidRDefault="00F02956" w:rsidP="0090536B">
            <w:pPr>
              <w:rPr>
                <w:lang/>
              </w:rPr>
            </w:pPr>
          </w:p>
        </w:tc>
        <w:tc>
          <w:tcPr>
            <w:tcW w:w="2371" w:type="dxa"/>
          </w:tcPr>
          <w:p w:rsidR="00F02956" w:rsidRPr="00DF20CB" w:rsidRDefault="00F02956" w:rsidP="0090536B">
            <w:pPr>
              <w:rPr>
                <w:b/>
                <w:lang/>
              </w:rPr>
            </w:pPr>
            <w:r>
              <w:rPr>
                <w:b/>
                <w:lang/>
              </w:rPr>
              <w:t>Quizzes</w:t>
            </w:r>
          </w:p>
        </w:tc>
      </w:tr>
      <w:tr w:rsidR="00F02956" w:rsidRPr="00225AC4">
        <w:trPr>
          <w:trHeight w:val="890"/>
        </w:trPr>
        <w:tc>
          <w:tcPr>
            <w:tcW w:w="1623" w:type="dxa"/>
          </w:tcPr>
          <w:p w:rsidR="00F02956" w:rsidRPr="00BB67EA" w:rsidRDefault="00F02956" w:rsidP="0090536B">
            <w:pPr>
              <w:rPr>
                <w:b/>
                <w:lang/>
              </w:rPr>
            </w:pPr>
            <w:r w:rsidRPr="00BB67EA">
              <w:rPr>
                <w:b/>
                <w:lang/>
              </w:rPr>
              <w:t>Week 6</w:t>
            </w:r>
          </w:p>
        </w:tc>
        <w:tc>
          <w:tcPr>
            <w:tcW w:w="1426" w:type="dxa"/>
          </w:tcPr>
          <w:p w:rsidR="00F02956" w:rsidRPr="00DF20CB" w:rsidRDefault="00F02956" w:rsidP="0090536B">
            <w:pPr>
              <w:rPr>
                <w:b/>
                <w:lang/>
              </w:rPr>
            </w:pPr>
          </w:p>
        </w:tc>
        <w:tc>
          <w:tcPr>
            <w:tcW w:w="4065" w:type="dxa"/>
          </w:tcPr>
          <w:p w:rsidR="00F02956" w:rsidRDefault="00F02956" w:rsidP="0090536B">
            <w:pPr>
              <w:rPr>
                <w:lang/>
              </w:rPr>
            </w:pPr>
            <w:r>
              <w:rPr>
                <w:lang/>
              </w:rPr>
              <w:t xml:space="preserve">Ch. 2 cont’d                                                       </w:t>
            </w:r>
          </w:p>
          <w:p w:rsidR="00F02956" w:rsidRDefault="00F02956" w:rsidP="0090536B">
            <w:pPr>
              <w:rPr>
                <w:lang/>
              </w:rPr>
            </w:pPr>
          </w:p>
          <w:p w:rsidR="00F02956" w:rsidRDefault="00F02956" w:rsidP="0090536B">
            <w:pPr>
              <w:rPr>
                <w:lang/>
              </w:rPr>
            </w:pPr>
          </w:p>
          <w:p w:rsidR="00F02956" w:rsidRDefault="00F02956" w:rsidP="0090536B">
            <w:pPr>
              <w:rPr>
                <w:lang/>
              </w:rPr>
            </w:pPr>
          </w:p>
          <w:p w:rsidR="00F02956" w:rsidRPr="00225AC4" w:rsidRDefault="00F02956" w:rsidP="0090536B">
            <w:pPr>
              <w:rPr>
                <w:b/>
                <w:lang/>
              </w:rPr>
            </w:pPr>
            <w:r>
              <w:rPr>
                <w:lang/>
              </w:rPr>
              <w:t xml:space="preserve">                                                                                                                                                                              </w:t>
            </w:r>
          </w:p>
        </w:tc>
        <w:tc>
          <w:tcPr>
            <w:tcW w:w="2371" w:type="dxa"/>
          </w:tcPr>
          <w:p w:rsidR="00F02956" w:rsidRPr="00225AC4" w:rsidRDefault="00F02956" w:rsidP="0090536B">
            <w:pPr>
              <w:rPr>
                <w:b/>
                <w:lang/>
              </w:rPr>
            </w:pPr>
            <w:r>
              <w:rPr>
                <w:b/>
                <w:lang/>
              </w:rPr>
              <w:t>Test</w:t>
            </w:r>
          </w:p>
        </w:tc>
      </w:tr>
      <w:tr w:rsidR="00F02956">
        <w:trPr>
          <w:trHeight w:val="256"/>
        </w:trPr>
        <w:tc>
          <w:tcPr>
            <w:tcW w:w="1623" w:type="dxa"/>
          </w:tcPr>
          <w:p w:rsidR="00F02956" w:rsidRPr="00225AC4" w:rsidRDefault="00F02956" w:rsidP="0090536B">
            <w:pPr>
              <w:rPr>
                <w:b/>
                <w:lang/>
              </w:rPr>
            </w:pPr>
            <w:r w:rsidRPr="00225AC4">
              <w:rPr>
                <w:b/>
                <w:lang/>
              </w:rPr>
              <w:t>Week 7</w:t>
            </w:r>
          </w:p>
        </w:tc>
        <w:tc>
          <w:tcPr>
            <w:tcW w:w="1426" w:type="dxa"/>
          </w:tcPr>
          <w:p w:rsidR="00F02956" w:rsidRDefault="00F02956" w:rsidP="0090536B">
            <w:pPr>
              <w:rPr>
                <w:b/>
                <w:lang/>
              </w:rPr>
            </w:pPr>
            <w:r w:rsidRPr="00DF20CB">
              <w:rPr>
                <w:b/>
                <w:lang/>
              </w:rPr>
              <w:t>Cap. 3</w:t>
            </w:r>
          </w:p>
          <w:p w:rsidR="00F02956" w:rsidRPr="00225AC4" w:rsidRDefault="00F02956" w:rsidP="0090536B">
            <w:pPr>
              <w:rPr>
                <w:lang/>
              </w:rPr>
            </w:pPr>
            <w:r>
              <w:rPr>
                <w:b/>
                <w:lang/>
              </w:rPr>
              <w:t>pp. 58-89</w:t>
            </w:r>
          </w:p>
        </w:tc>
        <w:tc>
          <w:tcPr>
            <w:tcW w:w="4065" w:type="dxa"/>
          </w:tcPr>
          <w:p w:rsidR="00F02956" w:rsidRPr="00DF20CB" w:rsidRDefault="00F02956" w:rsidP="0090536B">
            <w:pPr>
              <w:rPr>
                <w:b/>
                <w:lang/>
              </w:rPr>
            </w:pPr>
          </w:p>
          <w:p w:rsidR="00F02956" w:rsidRPr="00DF20CB" w:rsidRDefault="00F02956" w:rsidP="0090536B">
            <w:pPr>
              <w:rPr>
                <w:b/>
                <w:lang/>
              </w:rPr>
            </w:pPr>
            <w:r w:rsidRPr="00DF20CB">
              <w:rPr>
                <w:b/>
                <w:lang/>
              </w:rPr>
              <w:t>Telecomunicaciones</w:t>
            </w:r>
          </w:p>
          <w:p w:rsidR="00F02956" w:rsidRDefault="00F02956" w:rsidP="0090536B">
            <w:r>
              <w:rPr>
                <w:lang/>
              </w:rPr>
              <w:t>El imperfecto</w:t>
            </w:r>
          </w:p>
        </w:tc>
        <w:tc>
          <w:tcPr>
            <w:tcW w:w="2371" w:type="dxa"/>
          </w:tcPr>
          <w:p w:rsidR="00F02956" w:rsidRPr="002D0297" w:rsidRDefault="00F02956" w:rsidP="0090536B">
            <w:pPr>
              <w:rPr>
                <w:b/>
              </w:rPr>
            </w:pPr>
          </w:p>
        </w:tc>
      </w:tr>
      <w:tr w:rsidR="00F02956">
        <w:trPr>
          <w:trHeight w:val="271"/>
        </w:trPr>
        <w:tc>
          <w:tcPr>
            <w:tcW w:w="1623" w:type="dxa"/>
          </w:tcPr>
          <w:p w:rsidR="00F02956" w:rsidRPr="00BB67EA" w:rsidRDefault="00F02956" w:rsidP="0090536B">
            <w:pPr>
              <w:rPr>
                <w:b/>
              </w:rPr>
            </w:pPr>
            <w:r w:rsidRPr="00BB67EA">
              <w:rPr>
                <w:b/>
              </w:rPr>
              <w:t>Week 8</w:t>
            </w:r>
          </w:p>
        </w:tc>
        <w:tc>
          <w:tcPr>
            <w:tcW w:w="1426" w:type="dxa"/>
          </w:tcPr>
          <w:p w:rsidR="00F02956" w:rsidRDefault="00F02956" w:rsidP="0090536B"/>
        </w:tc>
        <w:tc>
          <w:tcPr>
            <w:tcW w:w="4065" w:type="dxa"/>
          </w:tcPr>
          <w:p w:rsidR="00F02956" w:rsidRPr="008028C5" w:rsidRDefault="00F02956" w:rsidP="0090536B">
            <w:pPr>
              <w:rPr>
                <w:b/>
              </w:rPr>
            </w:pPr>
            <w:r>
              <w:rPr>
                <w:lang/>
              </w:rPr>
              <w:t>Cap. 3 cont’d</w:t>
            </w:r>
          </w:p>
        </w:tc>
        <w:tc>
          <w:tcPr>
            <w:tcW w:w="2371" w:type="dxa"/>
          </w:tcPr>
          <w:p w:rsidR="00F02956" w:rsidRPr="002D0297" w:rsidRDefault="00F02956" w:rsidP="0090536B">
            <w:pPr>
              <w:rPr>
                <w:b/>
              </w:rPr>
            </w:pPr>
          </w:p>
        </w:tc>
      </w:tr>
      <w:tr w:rsidR="00F02956">
        <w:trPr>
          <w:trHeight w:val="1610"/>
        </w:trPr>
        <w:tc>
          <w:tcPr>
            <w:tcW w:w="1623" w:type="dxa"/>
          </w:tcPr>
          <w:p w:rsidR="00F02956" w:rsidRPr="00BB67EA" w:rsidRDefault="00F02956" w:rsidP="0090536B">
            <w:pPr>
              <w:rPr>
                <w:b/>
              </w:rPr>
            </w:pPr>
            <w:r w:rsidRPr="00BB67EA">
              <w:rPr>
                <w:b/>
              </w:rPr>
              <w:t>Week 9</w:t>
            </w:r>
          </w:p>
        </w:tc>
        <w:tc>
          <w:tcPr>
            <w:tcW w:w="1426" w:type="dxa"/>
          </w:tcPr>
          <w:p w:rsidR="00F02956" w:rsidRDefault="00F02956" w:rsidP="0090536B">
            <w:pPr>
              <w:rPr>
                <w:b/>
                <w:lang/>
              </w:rPr>
            </w:pPr>
            <w:r w:rsidRPr="00DF20CB">
              <w:rPr>
                <w:b/>
                <w:lang/>
              </w:rPr>
              <w:t>Cap.</w:t>
            </w:r>
            <w:r>
              <w:rPr>
                <w:b/>
                <w:lang/>
              </w:rPr>
              <w:t xml:space="preserve"> 4</w:t>
            </w:r>
          </w:p>
          <w:p w:rsidR="00F02956" w:rsidRPr="00193BE8" w:rsidRDefault="00F02956" w:rsidP="0090536B">
            <w:pPr>
              <w:rPr>
                <w:b/>
              </w:rPr>
            </w:pPr>
            <w:r>
              <w:rPr>
                <w:b/>
                <w:lang/>
              </w:rPr>
              <w:t>pp.90-121</w:t>
            </w:r>
          </w:p>
        </w:tc>
        <w:tc>
          <w:tcPr>
            <w:tcW w:w="4065" w:type="dxa"/>
          </w:tcPr>
          <w:p w:rsidR="00F02956" w:rsidRPr="00E022C7" w:rsidRDefault="00F02956" w:rsidP="0090536B">
            <w:pPr>
              <w:rPr>
                <w:lang w:val="es-ES"/>
              </w:rPr>
            </w:pPr>
            <w:r>
              <w:rPr>
                <w:lang w:val="es-ES"/>
              </w:rPr>
              <w:t xml:space="preserve"> </w:t>
            </w:r>
            <w:r w:rsidRPr="00A06B32">
              <w:rPr>
                <w:b/>
                <w:lang/>
              </w:rPr>
              <w:t>De tiendas</w:t>
            </w:r>
          </w:p>
          <w:p w:rsidR="00F02956" w:rsidRPr="00A06B32" w:rsidRDefault="00F02956" w:rsidP="0090536B">
            <w:pPr>
              <w:rPr>
                <w:lang/>
              </w:rPr>
            </w:pPr>
            <w:r w:rsidRPr="00A06B32">
              <w:rPr>
                <w:lang/>
              </w:rPr>
              <w:t>Pretérito vs. imperfecto</w:t>
            </w:r>
          </w:p>
          <w:p w:rsidR="00F02956" w:rsidRPr="00DF20CB" w:rsidRDefault="00F02956" w:rsidP="0090536B">
            <w:pPr>
              <w:rPr>
                <w:lang/>
              </w:rPr>
            </w:pPr>
            <w:r w:rsidRPr="00DF20CB">
              <w:rPr>
                <w:lang/>
              </w:rPr>
              <w:t>Dos acciones en una oración</w:t>
            </w:r>
          </w:p>
          <w:p w:rsidR="00F02956" w:rsidRDefault="00F02956" w:rsidP="0090536B">
            <w:pPr>
              <w:rPr>
                <w:lang/>
              </w:rPr>
            </w:pPr>
            <w:r w:rsidRPr="00DF20CB">
              <w:rPr>
                <w:lang/>
              </w:rPr>
              <w:t>Querer y creer en el pasado</w:t>
            </w:r>
          </w:p>
          <w:p w:rsidR="00F02956" w:rsidRPr="00DF20CB" w:rsidRDefault="00F02956" w:rsidP="0090536B">
            <w:pPr>
              <w:rPr>
                <w:lang/>
              </w:rPr>
            </w:pPr>
            <w:r>
              <w:rPr>
                <w:lang/>
              </w:rPr>
              <w:t xml:space="preserve">La voz pasiva con se </w:t>
            </w:r>
          </w:p>
          <w:p w:rsidR="00F02956" w:rsidRPr="00DF20CB" w:rsidRDefault="00F02956" w:rsidP="0090536B">
            <w:pPr>
              <w:rPr>
                <w:lang w:val="es-ES"/>
              </w:rPr>
            </w:pPr>
          </w:p>
        </w:tc>
        <w:tc>
          <w:tcPr>
            <w:tcW w:w="2371" w:type="dxa"/>
          </w:tcPr>
          <w:p w:rsidR="00F02956" w:rsidRPr="002D0297" w:rsidRDefault="00F02956" w:rsidP="0090536B">
            <w:pPr>
              <w:rPr>
                <w:b/>
                <w:lang w:val="es-ES"/>
              </w:rPr>
            </w:pPr>
            <w:r>
              <w:rPr>
                <w:b/>
                <w:lang w:val="es-ES"/>
              </w:rPr>
              <w:t>Quizzes</w:t>
            </w:r>
          </w:p>
          <w:p w:rsidR="00F02956" w:rsidRPr="002D0297" w:rsidRDefault="00F02956" w:rsidP="0090536B">
            <w:pPr>
              <w:rPr>
                <w:b/>
                <w:lang w:val="es-ES"/>
              </w:rPr>
            </w:pPr>
          </w:p>
        </w:tc>
      </w:tr>
      <w:tr w:rsidR="00F02956">
        <w:trPr>
          <w:trHeight w:val="256"/>
        </w:trPr>
        <w:tc>
          <w:tcPr>
            <w:tcW w:w="1623" w:type="dxa"/>
          </w:tcPr>
          <w:p w:rsidR="00F02956" w:rsidRPr="00BB67EA" w:rsidRDefault="00F02956" w:rsidP="0090536B">
            <w:pPr>
              <w:rPr>
                <w:b/>
              </w:rPr>
            </w:pPr>
            <w:r w:rsidRPr="00BB67EA">
              <w:rPr>
                <w:b/>
              </w:rPr>
              <w:t>Week 10</w:t>
            </w:r>
          </w:p>
        </w:tc>
        <w:tc>
          <w:tcPr>
            <w:tcW w:w="1426" w:type="dxa"/>
          </w:tcPr>
          <w:p w:rsidR="00F02956" w:rsidRDefault="00F02956" w:rsidP="0090536B"/>
        </w:tc>
        <w:tc>
          <w:tcPr>
            <w:tcW w:w="4065" w:type="dxa"/>
          </w:tcPr>
          <w:p w:rsidR="00F02956" w:rsidRDefault="00F02956" w:rsidP="0090536B">
            <w:r>
              <w:rPr>
                <w:lang w:val="es-ES"/>
              </w:rPr>
              <w:t>Ch. 4 cont’d</w:t>
            </w:r>
          </w:p>
        </w:tc>
        <w:tc>
          <w:tcPr>
            <w:tcW w:w="2371" w:type="dxa"/>
          </w:tcPr>
          <w:p w:rsidR="00F02956" w:rsidRPr="002D0297" w:rsidRDefault="00F02956" w:rsidP="0090536B">
            <w:pPr>
              <w:rPr>
                <w:b/>
              </w:rPr>
            </w:pPr>
            <w:r>
              <w:rPr>
                <w:b/>
              </w:rPr>
              <w:t xml:space="preserve">Test </w:t>
            </w:r>
          </w:p>
        </w:tc>
      </w:tr>
      <w:tr w:rsidR="00F02956" w:rsidRPr="00DF20CB">
        <w:trPr>
          <w:trHeight w:val="271"/>
        </w:trPr>
        <w:tc>
          <w:tcPr>
            <w:tcW w:w="1623" w:type="dxa"/>
          </w:tcPr>
          <w:p w:rsidR="00F02956" w:rsidRPr="00BB67EA" w:rsidRDefault="00F02956" w:rsidP="0090536B">
            <w:pPr>
              <w:rPr>
                <w:b/>
              </w:rPr>
            </w:pPr>
            <w:r w:rsidRPr="00BB67EA">
              <w:rPr>
                <w:b/>
              </w:rPr>
              <w:t>Week 11</w:t>
            </w:r>
          </w:p>
        </w:tc>
        <w:tc>
          <w:tcPr>
            <w:tcW w:w="1426" w:type="dxa"/>
          </w:tcPr>
          <w:p w:rsidR="00F02956" w:rsidRDefault="00F02956" w:rsidP="0090536B">
            <w:pPr>
              <w:rPr>
                <w:b/>
              </w:rPr>
            </w:pPr>
            <w:r>
              <w:rPr>
                <w:b/>
              </w:rPr>
              <w:t>Cap. 5</w:t>
            </w:r>
          </w:p>
          <w:p w:rsidR="00F02956" w:rsidRPr="00193BE8" w:rsidRDefault="00F02956" w:rsidP="0090536B">
            <w:pPr>
              <w:rPr>
                <w:b/>
              </w:rPr>
            </w:pPr>
            <w:r>
              <w:rPr>
                <w:b/>
              </w:rPr>
              <w:t>pp. 130-159</w:t>
            </w:r>
          </w:p>
        </w:tc>
        <w:tc>
          <w:tcPr>
            <w:tcW w:w="4065" w:type="dxa"/>
          </w:tcPr>
          <w:p w:rsidR="00F02956" w:rsidRDefault="00F02956" w:rsidP="0090536B">
            <w:pPr>
              <w:rPr>
                <w:b/>
                <w:lang w:val="es-ES"/>
              </w:rPr>
            </w:pPr>
            <w:r w:rsidRPr="00A06B32">
              <w:rPr>
                <w:b/>
                <w:lang/>
              </w:rPr>
              <w:t xml:space="preserve"> </w:t>
            </w:r>
            <w:r w:rsidRPr="00DF20CB">
              <w:rPr>
                <w:b/>
                <w:lang w:val="es-ES"/>
              </w:rPr>
              <w:t>Los pasatiempos</w:t>
            </w:r>
          </w:p>
          <w:p w:rsidR="00F02956" w:rsidRDefault="00F02956" w:rsidP="0090536B">
            <w:pPr>
              <w:rPr>
                <w:lang w:val="es-ES"/>
              </w:rPr>
            </w:pPr>
            <w:r w:rsidRPr="00DF20CB">
              <w:rPr>
                <w:lang w:val="es-ES"/>
              </w:rPr>
              <w:t>El futuro de los verbos regulares</w:t>
            </w:r>
          </w:p>
          <w:p w:rsidR="00F02956" w:rsidRPr="00DF20CB" w:rsidRDefault="00F02956" w:rsidP="0090536B">
            <w:pPr>
              <w:rPr>
                <w:lang/>
              </w:rPr>
            </w:pPr>
            <w:r>
              <w:rPr>
                <w:lang w:val="es-ES"/>
              </w:rPr>
              <w:t>Comparativo y superlativo</w:t>
            </w:r>
          </w:p>
          <w:p w:rsidR="00F02956" w:rsidRPr="00DF20CB" w:rsidRDefault="00F02956" w:rsidP="0090536B">
            <w:pPr>
              <w:rPr>
                <w:lang/>
              </w:rPr>
            </w:pPr>
          </w:p>
        </w:tc>
        <w:tc>
          <w:tcPr>
            <w:tcW w:w="2371" w:type="dxa"/>
          </w:tcPr>
          <w:p w:rsidR="00F02956" w:rsidRPr="00DF20CB" w:rsidRDefault="00F02956" w:rsidP="0090536B">
            <w:pPr>
              <w:rPr>
                <w:b/>
                <w:lang/>
              </w:rPr>
            </w:pPr>
            <w:r>
              <w:rPr>
                <w:b/>
                <w:lang/>
              </w:rPr>
              <w:t>Quizzes various</w:t>
            </w:r>
          </w:p>
        </w:tc>
      </w:tr>
      <w:tr w:rsidR="00F02956">
        <w:trPr>
          <w:trHeight w:val="323"/>
        </w:trPr>
        <w:tc>
          <w:tcPr>
            <w:tcW w:w="1623" w:type="dxa"/>
          </w:tcPr>
          <w:p w:rsidR="00F02956" w:rsidRPr="00BB67EA" w:rsidRDefault="00F02956" w:rsidP="0090536B">
            <w:pPr>
              <w:rPr>
                <w:b/>
              </w:rPr>
            </w:pPr>
            <w:r w:rsidRPr="00BB67EA">
              <w:rPr>
                <w:b/>
              </w:rPr>
              <w:t>Week 12</w:t>
            </w:r>
          </w:p>
        </w:tc>
        <w:tc>
          <w:tcPr>
            <w:tcW w:w="1426" w:type="dxa"/>
          </w:tcPr>
          <w:p w:rsidR="00F02956" w:rsidRPr="00DF20CB" w:rsidRDefault="00F02956" w:rsidP="0090536B">
            <w:pPr>
              <w:rPr>
                <w:b/>
              </w:rPr>
            </w:pPr>
          </w:p>
        </w:tc>
        <w:tc>
          <w:tcPr>
            <w:tcW w:w="4065" w:type="dxa"/>
          </w:tcPr>
          <w:p w:rsidR="00F02956" w:rsidRPr="00DF20CB" w:rsidRDefault="00F02956" w:rsidP="0090536B"/>
          <w:p w:rsidR="00F02956" w:rsidRPr="00DF20CB" w:rsidRDefault="00F02956" w:rsidP="0090536B">
            <w:r w:rsidRPr="00DF20CB">
              <w:t xml:space="preserve"> </w:t>
            </w:r>
            <w:r>
              <w:t>Cap. 5 cont’d</w:t>
            </w:r>
          </w:p>
        </w:tc>
        <w:tc>
          <w:tcPr>
            <w:tcW w:w="2371" w:type="dxa"/>
          </w:tcPr>
          <w:p w:rsidR="00F02956" w:rsidRPr="002D0297" w:rsidRDefault="00F02956" w:rsidP="0090536B">
            <w:pPr>
              <w:rPr>
                <w:b/>
              </w:rPr>
            </w:pPr>
            <w:r>
              <w:rPr>
                <w:b/>
              </w:rPr>
              <w:t>Test</w:t>
            </w:r>
          </w:p>
        </w:tc>
      </w:tr>
      <w:tr w:rsidR="00F02956" w:rsidRPr="00E022C7">
        <w:trPr>
          <w:trHeight w:val="271"/>
        </w:trPr>
        <w:tc>
          <w:tcPr>
            <w:tcW w:w="1623" w:type="dxa"/>
          </w:tcPr>
          <w:p w:rsidR="00F02956" w:rsidRPr="00BB67EA" w:rsidRDefault="00F02956" w:rsidP="0090536B">
            <w:pPr>
              <w:rPr>
                <w:b/>
              </w:rPr>
            </w:pPr>
            <w:r w:rsidRPr="00BB67EA">
              <w:rPr>
                <w:b/>
              </w:rPr>
              <w:t>Week 13</w:t>
            </w:r>
          </w:p>
        </w:tc>
        <w:tc>
          <w:tcPr>
            <w:tcW w:w="1426" w:type="dxa"/>
          </w:tcPr>
          <w:p w:rsidR="00F02956" w:rsidRDefault="00F02956" w:rsidP="0090536B">
            <w:pPr>
              <w:rPr>
                <w:b/>
              </w:rPr>
            </w:pPr>
            <w:r w:rsidRPr="00DF20CB">
              <w:rPr>
                <w:b/>
              </w:rPr>
              <w:t>Cap.6</w:t>
            </w:r>
          </w:p>
          <w:p w:rsidR="00F02956" w:rsidRDefault="00F02956" w:rsidP="0090536B">
            <w:r w:rsidRPr="00DF20CB">
              <w:rPr>
                <w:b/>
              </w:rPr>
              <w:t xml:space="preserve"> </w:t>
            </w:r>
            <w:r>
              <w:rPr>
                <w:b/>
              </w:rPr>
              <w:t>pp.</w:t>
            </w:r>
            <w:r w:rsidRPr="00DF20CB">
              <w:rPr>
                <w:b/>
              </w:rPr>
              <w:t xml:space="preserve"> 160-189</w:t>
            </w:r>
          </w:p>
          <w:p w:rsidR="00F02956" w:rsidRDefault="00F02956" w:rsidP="0090536B"/>
        </w:tc>
        <w:tc>
          <w:tcPr>
            <w:tcW w:w="4065" w:type="dxa"/>
          </w:tcPr>
          <w:p w:rsidR="00F02956" w:rsidRPr="00A06B32" w:rsidRDefault="00F02956" w:rsidP="0090536B">
            <w:pPr>
              <w:rPr>
                <w:b/>
                <w:lang/>
              </w:rPr>
            </w:pPr>
            <w:r w:rsidRPr="00A06B32">
              <w:rPr>
                <w:b/>
                <w:lang/>
              </w:rPr>
              <w:t>En el hotel</w:t>
            </w:r>
          </w:p>
          <w:p w:rsidR="00F02956" w:rsidRPr="00DF20CB" w:rsidRDefault="00F02956" w:rsidP="0090536B">
            <w:pPr>
              <w:rPr>
                <w:lang/>
              </w:rPr>
            </w:pPr>
            <w:r w:rsidRPr="00DF20CB">
              <w:rPr>
                <w:lang/>
              </w:rPr>
              <w:t>El f</w:t>
            </w:r>
            <w:r>
              <w:rPr>
                <w:lang/>
              </w:rPr>
              <w:t>uturo</w:t>
            </w:r>
            <w:r w:rsidRPr="00DF20CB">
              <w:rPr>
                <w:lang/>
              </w:rPr>
              <w:t xml:space="preserve"> de los verbos irregulares</w:t>
            </w:r>
          </w:p>
        </w:tc>
        <w:tc>
          <w:tcPr>
            <w:tcW w:w="2371" w:type="dxa"/>
          </w:tcPr>
          <w:p w:rsidR="00F02956" w:rsidRPr="00DF20CB" w:rsidRDefault="00F02956" w:rsidP="0090536B">
            <w:pPr>
              <w:rPr>
                <w:b/>
                <w:lang/>
              </w:rPr>
            </w:pPr>
            <w:r>
              <w:rPr>
                <w:b/>
                <w:lang/>
              </w:rPr>
              <w:t>Quizzes</w:t>
            </w:r>
          </w:p>
        </w:tc>
      </w:tr>
      <w:tr w:rsidR="00F02956">
        <w:trPr>
          <w:trHeight w:val="271"/>
        </w:trPr>
        <w:tc>
          <w:tcPr>
            <w:tcW w:w="1623" w:type="dxa"/>
          </w:tcPr>
          <w:p w:rsidR="00F02956" w:rsidRPr="00BB67EA" w:rsidRDefault="00F02956" w:rsidP="0090536B">
            <w:pPr>
              <w:rPr>
                <w:b/>
              </w:rPr>
            </w:pPr>
            <w:r w:rsidRPr="00BB67EA">
              <w:rPr>
                <w:b/>
              </w:rPr>
              <w:t>Week 14</w:t>
            </w:r>
          </w:p>
        </w:tc>
        <w:tc>
          <w:tcPr>
            <w:tcW w:w="1426" w:type="dxa"/>
          </w:tcPr>
          <w:p w:rsidR="00F02956" w:rsidRDefault="00F02956" w:rsidP="0090536B"/>
        </w:tc>
        <w:tc>
          <w:tcPr>
            <w:tcW w:w="4065" w:type="dxa"/>
          </w:tcPr>
          <w:p w:rsidR="00F02956" w:rsidRPr="00DF20CB" w:rsidRDefault="00F02956" w:rsidP="0090536B">
            <w:r w:rsidRPr="00DF20CB">
              <w:t>Cap. 6 cont’d</w:t>
            </w:r>
          </w:p>
          <w:p w:rsidR="00F02956" w:rsidRDefault="00F02956" w:rsidP="0090536B"/>
        </w:tc>
        <w:tc>
          <w:tcPr>
            <w:tcW w:w="2371" w:type="dxa"/>
          </w:tcPr>
          <w:p w:rsidR="00F02956" w:rsidRPr="002D0297" w:rsidRDefault="00F02956" w:rsidP="0090536B">
            <w:pPr>
              <w:rPr>
                <w:b/>
              </w:rPr>
            </w:pPr>
            <w:r>
              <w:rPr>
                <w:b/>
              </w:rPr>
              <w:t>Test</w:t>
            </w:r>
          </w:p>
        </w:tc>
      </w:tr>
      <w:tr w:rsidR="00F02956">
        <w:trPr>
          <w:trHeight w:val="797"/>
        </w:trPr>
        <w:tc>
          <w:tcPr>
            <w:tcW w:w="1623" w:type="dxa"/>
          </w:tcPr>
          <w:p w:rsidR="00F02956" w:rsidRPr="00BB67EA" w:rsidRDefault="00F02956" w:rsidP="0090536B">
            <w:pPr>
              <w:rPr>
                <w:b/>
              </w:rPr>
            </w:pPr>
            <w:r w:rsidRPr="00BB67EA">
              <w:rPr>
                <w:b/>
              </w:rPr>
              <w:t>Week 15</w:t>
            </w:r>
          </w:p>
        </w:tc>
        <w:tc>
          <w:tcPr>
            <w:tcW w:w="1426" w:type="dxa"/>
          </w:tcPr>
          <w:p w:rsidR="00F02956" w:rsidRPr="00193BE8" w:rsidRDefault="00F02956" w:rsidP="0090536B">
            <w:pPr>
              <w:rPr>
                <w:b/>
              </w:rPr>
            </w:pPr>
            <w:r w:rsidRPr="00DF20CB">
              <w:rPr>
                <w:b/>
              </w:rPr>
              <w:t>Cap. 7 pp. 190-221</w:t>
            </w:r>
          </w:p>
        </w:tc>
        <w:tc>
          <w:tcPr>
            <w:tcW w:w="4065" w:type="dxa"/>
          </w:tcPr>
          <w:p w:rsidR="00F02956" w:rsidRPr="00A06B32" w:rsidRDefault="00F02956" w:rsidP="0090536B">
            <w:pPr>
              <w:rPr>
                <w:b/>
                <w:lang/>
              </w:rPr>
            </w:pPr>
            <w:r w:rsidRPr="00A06B32">
              <w:rPr>
                <w:b/>
                <w:lang/>
              </w:rPr>
              <w:t xml:space="preserve">El vuelo </w:t>
            </w:r>
          </w:p>
          <w:p w:rsidR="00F02956" w:rsidRDefault="00F02956" w:rsidP="0090536B">
            <w:pPr>
              <w:rPr>
                <w:lang/>
              </w:rPr>
            </w:pPr>
            <w:r w:rsidRPr="00DF20CB">
              <w:rPr>
                <w:lang/>
              </w:rPr>
              <w:t>Modo potencial de los v</w:t>
            </w:r>
            <w:r>
              <w:rPr>
                <w:lang/>
              </w:rPr>
              <w:t>erbos regulares e irregulares</w:t>
            </w:r>
          </w:p>
          <w:p w:rsidR="00F02956" w:rsidRPr="00DF20CB" w:rsidRDefault="00F02956" w:rsidP="0090536B">
            <w:pPr>
              <w:tabs>
                <w:tab w:val="left" w:pos="2610"/>
              </w:tabs>
              <w:rPr>
                <w:b/>
                <w:lang/>
              </w:rPr>
            </w:pPr>
            <w:r>
              <w:rPr>
                <w:lang/>
              </w:rPr>
              <w:t xml:space="preserve">Dos complementos con </w:t>
            </w:r>
            <w:r w:rsidRPr="00DF20CB">
              <w:rPr>
                <w:b/>
                <w:lang/>
              </w:rPr>
              <w:t>se</w:t>
            </w:r>
          </w:p>
        </w:tc>
        <w:tc>
          <w:tcPr>
            <w:tcW w:w="2371" w:type="dxa"/>
          </w:tcPr>
          <w:p w:rsidR="00F02956" w:rsidRPr="002D0297" w:rsidRDefault="00F02956" w:rsidP="0090536B">
            <w:pPr>
              <w:rPr>
                <w:b/>
                <w:lang w:val="es-ES"/>
              </w:rPr>
            </w:pPr>
            <w:r>
              <w:rPr>
                <w:b/>
                <w:lang w:val="es-ES"/>
              </w:rPr>
              <w:t>Quizzes</w:t>
            </w:r>
          </w:p>
        </w:tc>
      </w:tr>
      <w:tr w:rsidR="00F02956">
        <w:trPr>
          <w:trHeight w:val="271"/>
        </w:trPr>
        <w:tc>
          <w:tcPr>
            <w:tcW w:w="1623" w:type="dxa"/>
          </w:tcPr>
          <w:p w:rsidR="00F02956" w:rsidRPr="00BB67EA" w:rsidRDefault="00F02956" w:rsidP="0090536B">
            <w:pPr>
              <w:rPr>
                <w:b/>
              </w:rPr>
            </w:pPr>
            <w:r w:rsidRPr="00BB67EA">
              <w:rPr>
                <w:b/>
              </w:rPr>
              <w:t>Week 16</w:t>
            </w:r>
          </w:p>
        </w:tc>
        <w:tc>
          <w:tcPr>
            <w:tcW w:w="1426" w:type="dxa"/>
          </w:tcPr>
          <w:p w:rsidR="00F02956" w:rsidRDefault="00F02956" w:rsidP="0090536B"/>
        </w:tc>
        <w:tc>
          <w:tcPr>
            <w:tcW w:w="4065" w:type="dxa"/>
          </w:tcPr>
          <w:p w:rsidR="00F02956" w:rsidRDefault="00F02956" w:rsidP="0090536B">
            <w:r>
              <w:t>Cap. 7 cont’d</w:t>
            </w:r>
          </w:p>
        </w:tc>
        <w:tc>
          <w:tcPr>
            <w:tcW w:w="2371" w:type="dxa"/>
          </w:tcPr>
          <w:p w:rsidR="00F02956" w:rsidRPr="002D0297" w:rsidRDefault="00F02956" w:rsidP="0090536B">
            <w:pPr>
              <w:rPr>
                <w:b/>
              </w:rPr>
            </w:pPr>
            <w:r>
              <w:rPr>
                <w:b/>
              </w:rPr>
              <w:t xml:space="preserve">Test </w:t>
            </w:r>
          </w:p>
          <w:p w:rsidR="00F02956" w:rsidRPr="002D0297" w:rsidRDefault="00F02956" w:rsidP="0090536B">
            <w:pPr>
              <w:rPr>
                <w:b/>
              </w:rPr>
            </w:pPr>
          </w:p>
        </w:tc>
      </w:tr>
      <w:tr w:rsidR="00F02956">
        <w:trPr>
          <w:trHeight w:val="256"/>
        </w:trPr>
        <w:tc>
          <w:tcPr>
            <w:tcW w:w="1623" w:type="dxa"/>
          </w:tcPr>
          <w:p w:rsidR="00F02956" w:rsidRPr="00BB67EA" w:rsidRDefault="00F02956" w:rsidP="0090536B">
            <w:pPr>
              <w:rPr>
                <w:b/>
              </w:rPr>
            </w:pPr>
            <w:r w:rsidRPr="00BB67EA">
              <w:rPr>
                <w:b/>
              </w:rPr>
              <w:t>Week 17</w:t>
            </w:r>
          </w:p>
        </w:tc>
        <w:tc>
          <w:tcPr>
            <w:tcW w:w="1426" w:type="dxa"/>
          </w:tcPr>
          <w:p w:rsidR="00F02956" w:rsidRDefault="00F02956" w:rsidP="0090536B"/>
        </w:tc>
        <w:tc>
          <w:tcPr>
            <w:tcW w:w="4065" w:type="dxa"/>
          </w:tcPr>
          <w:p w:rsidR="00F02956" w:rsidRPr="00947282" w:rsidRDefault="00F02956" w:rsidP="0090536B">
            <w:pPr>
              <w:rPr>
                <w:b/>
              </w:rPr>
            </w:pPr>
            <w:proofErr w:type="spellStart"/>
            <w:r>
              <w:rPr>
                <w:b/>
              </w:rPr>
              <w:t>Repaso</w:t>
            </w:r>
            <w:proofErr w:type="spellEnd"/>
          </w:p>
        </w:tc>
        <w:tc>
          <w:tcPr>
            <w:tcW w:w="2371" w:type="dxa"/>
          </w:tcPr>
          <w:p w:rsidR="00F02956" w:rsidRDefault="00F02956" w:rsidP="0090536B"/>
        </w:tc>
      </w:tr>
      <w:tr w:rsidR="00F02956">
        <w:trPr>
          <w:trHeight w:val="286"/>
        </w:trPr>
        <w:tc>
          <w:tcPr>
            <w:tcW w:w="1623" w:type="dxa"/>
          </w:tcPr>
          <w:p w:rsidR="00F02956" w:rsidRPr="00BB67EA" w:rsidRDefault="00F02956" w:rsidP="0090536B">
            <w:pPr>
              <w:rPr>
                <w:b/>
              </w:rPr>
            </w:pPr>
            <w:r w:rsidRPr="00BB67EA">
              <w:rPr>
                <w:b/>
              </w:rPr>
              <w:t>(Snow days possible)</w:t>
            </w:r>
          </w:p>
        </w:tc>
        <w:tc>
          <w:tcPr>
            <w:tcW w:w="1426" w:type="dxa"/>
          </w:tcPr>
          <w:p w:rsidR="00F02956" w:rsidRDefault="00F02956" w:rsidP="0090536B"/>
        </w:tc>
        <w:tc>
          <w:tcPr>
            <w:tcW w:w="4065" w:type="dxa"/>
          </w:tcPr>
          <w:p w:rsidR="00F02956" w:rsidRPr="00947282" w:rsidRDefault="00F02956" w:rsidP="0090536B">
            <w:pPr>
              <w:rPr>
                <w:b/>
              </w:rPr>
            </w:pPr>
            <w:r>
              <w:rPr>
                <w:b/>
              </w:rPr>
              <w:t>Ex</w:t>
            </w:r>
            <w:r>
              <w:rPr>
                <w:b/>
                <w:lang/>
              </w:rPr>
              <w:t>á</w:t>
            </w:r>
            <w:proofErr w:type="spellStart"/>
            <w:r>
              <w:rPr>
                <w:b/>
              </w:rPr>
              <w:t>menes</w:t>
            </w:r>
            <w:proofErr w:type="spellEnd"/>
            <w:r>
              <w:rPr>
                <w:b/>
              </w:rPr>
              <w:t xml:space="preserve"> finales</w:t>
            </w:r>
          </w:p>
        </w:tc>
        <w:tc>
          <w:tcPr>
            <w:tcW w:w="2371" w:type="dxa"/>
          </w:tcPr>
          <w:p w:rsidR="00F02956" w:rsidRDefault="00F02956" w:rsidP="0090536B"/>
        </w:tc>
      </w:tr>
    </w:tbl>
    <w:p w:rsidR="00F02956" w:rsidRDefault="00F02956" w:rsidP="00F02956">
      <w:pPr>
        <w:spacing w:after="0" w:line="240" w:lineRule="auto"/>
      </w:pPr>
    </w:p>
    <w:p w:rsidR="00F02956" w:rsidRPr="000751F0" w:rsidRDefault="00F02956" w:rsidP="00F02956">
      <w:pPr>
        <w:spacing w:after="0" w:line="240" w:lineRule="auto"/>
        <w:rPr>
          <w:b/>
          <w:i/>
        </w:rPr>
      </w:pPr>
      <w:r w:rsidRPr="000751F0">
        <w:rPr>
          <w:b/>
        </w:rPr>
        <w:t xml:space="preserve">Note: </w:t>
      </w:r>
      <w:r w:rsidRPr="000751F0">
        <w:rPr>
          <w:b/>
          <w:i/>
        </w:rPr>
        <w:t>This syllabus is subject to change at the discretion of your teacher. It is recommended that you update your syllabus in keeping with your teacher’s announcements.</w:t>
      </w:r>
    </w:p>
    <w:p w:rsidR="00F02956" w:rsidRDefault="00F02956" w:rsidP="00F02956"/>
    <w:p w:rsidR="00387816" w:rsidRPr="00A77390" w:rsidRDefault="00387816" w:rsidP="00F02956">
      <w:pPr>
        <w:pStyle w:val="ListParagraph"/>
        <w:spacing w:after="0" w:line="240" w:lineRule="auto"/>
        <w:ind w:left="1080"/>
        <w:rPr>
          <w:rFonts w:ascii="Times New Roman" w:hAnsi="Times New Roman" w:cs="Times New Roman"/>
          <w:sz w:val="28"/>
          <w:szCs w:val="28"/>
        </w:rPr>
      </w:pPr>
    </w:p>
    <w:p w:rsidR="00C40EA2" w:rsidRPr="00A77390" w:rsidRDefault="00C40EA2">
      <w:pPr>
        <w:rPr>
          <w:rFonts w:ascii="Times New Roman" w:hAnsi="Times New Roman" w:cs="Times New Roman"/>
          <w:b/>
          <w:sz w:val="28"/>
          <w:szCs w:val="28"/>
          <w:u w:val="single"/>
        </w:rPr>
      </w:pPr>
    </w:p>
    <w:p w:rsidR="00C40EA2" w:rsidRPr="00A77390" w:rsidRDefault="00C40EA2">
      <w:pPr>
        <w:rPr>
          <w:rFonts w:ascii="Times New Roman" w:hAnsi="Times New Roman" w:cs="Times New Roman"/>
          <w:b/>
          <w:sz w:val="28"/>
          <w:szCs w:val="28"/>
        </w:rPr>
      </w:pPr>
    </w:p>
    <w:p w:rsidR="00C40EA2" w:rsidRPr="00A77390" w:rsidRDefault="00C40EA2">
      <w:pPr>
        <w:rPr>
          <w:rFonts w:ascii="Times New Roman" w:hAnsi="Times New Roman" w:cs="Times New Roman"/>
          <w:b/>
          <w:sz w:val="28"/>
          <w:szCs w:val="28"/>
        </w:rPr>
      </w:pPr>
    </w:p>
    <w:sectPr w:rsidR="00C40EA2" w:rsidRPr="00A77390" w:rsidSect="004328F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03231C"/>
    <w:multiLevelType w:val="hybridMultilevel"/>
    <w:tmpl w:val="1F7AF86A"/>
    <w:lvl w:ilvl="0" w:tplc="9CDC0C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B6CC0"/>
    <w:multiLevelType w:val="hybridMultilevel"/>
    <w:tmpl w:val="6C44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D2DA3"/>
    <w:multiLevelType w:val="hybridMultilevel"/>
    <w:tmpl w:val="16C29706"/>
    <w:lvl w:ilvl="0" w:tplc="85A0E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40EA2"/>
    <w:rsid w:val="00011234"/>
    <w:rsid w:val="00225D76"/>
    <w:rsid w:val="002B07BA"/>
    <w:rsid w:val="002D2675"/>
    <w:rsid w:val="00387816"/>
    <w:rsid w:val="003E4431"/>
    <w:rsid w:val="004140D5"/>
    <w:rsid w:val="00415C31"/>
    <w:rsid w:val="004328F9"/>
    <w:rsid w:val="00492D50"/>
    <w:rsid w:val="00500892"/>
    <w:rsid w:val="00504771"/>
    <w:rsid w:val="00664AEC"/>
    <w:rsid w:val="0068483F"/>
    <w:rsid w:val="00692426"/>
    <w:rsid w:val="007B36BD"/>
    <w:rsid w:val="007C60C8"/>
    <w:rsid w:val="007E3474"/>
    <w:rsid w:val="008023A8"/>
    <w:rsid w:val="008D4667"/>
    <w:rsid w:val="008F577D"/>
    <w:rsid w:val="009B29B3"/>
    <w:rsid w:val="00A26D9A"/>
    <w:rsid w:val="00A70565"/>
    <w:rsid w:val="00A77390"/>
    <w:rsid w:val="00A873E9"/>
    <w:rsid w:val="00AD6CF1"/>
    <w:rsid w:val="00B0046F"/>
    <w:rsid w:val="00B1469F"/>
    <w:rsid w:val="00C40EA2"/>
    <w:rsid w:val="00C80160"/>
    <w:rsid w:val="00D6203F"/>
    <w:rsid w:val="00EB67FF"/>
    <w:rsid w:val="00F02956"/>
    <w:rsid w:val="00F1793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E3474"/>
    <w:rPr>
      <w:color w:val="0000FF" w:themeColor="hyperlink"/>
      <w:u w:val="single"/>
    </w:rPr>
  </w:style>
  <w:style w:type="paragraph" w:styleId="ListParagraph">
    <w:name w:val="List Paragraph"/>
    <w:basedOn w:val="Normal"/>
    <w:uiPriority w:val="34"/>
    <w:qFormat/>
    <w:rsid w:val="00F1793F"/>
    <w:pPr>
      <w:ind w:left="720"/>
      <w:contextualSpacing/>
    </w:pPr>
  </w:style>
  <w:style w:type="table" w:styleId="TableGrid">
    <w:name w:val="Table Grid"/>
    <w:basedOn w:val="TableNormal"/>
    <w:uiPriority w:val="59"/>
    <w:rsid w:val="00F02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assella@reg4.k12.ct.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844</Words>
  <Characters>4814</Characters>
  <Application>Microsoft Word 12.1.0</Application>
  <DocSecurity>0</DocSecurity>
  <Lines>40</Lines>
  <Paragraphs>9</Paragraphs>
  <ScaleCrop>false</ScaleCrop>
  <Company>Microsoft</Company>
  <LinksUpToDate>false</LinksUpToDate>
  <CharactersWithSpaces>5911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dfallavollita</dc:creator>
  <cp:lastModifiedBy>Rachael Cassella</cp:lastModifiedBy>
  <cp:revision>2</cp:revision>
  <cp:lastPrinted>2014-09-10T19:21:00Z</cp:lastPrinted>
  <dcterms:created xsi:type="dcterms:W3CDTF">2015-08-12T14:05:00Z</dcterms:created>
  <dcterms:modified xsi:type="dcterms:W3CDTF">2015-08-12T14:05:00Z</dcterms:modified>
</cp:coreProperties>
</file>